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5DDE" w14:textId="77777777" w:rsidR="0054368D" w:rsidRPr="00F97DFC" w:rsidRDefault="0054368D" w:rsidP="0054368D">
      <w:pPr>
        <w:pStyle w:val="Header"/>
        <w:jc w:val="center"/>
        <w:outlineLvl w:val="0"/>
        <w:rPr>
          <w:rFonts w:ascii="Garamond" w:hAnsi="Garamond"/>
          <w:b/>
          <w:color w:val="000000" w:themeColor="text1"/>
        </w:rPr>
      </w:pPr>
      <w:r w:rsidRPr="00F97DFC">
        <w:rPr>
          <w:rFonts w:ascii="Garamond" w:hAnsi="Garamond"/>
          <w:b/>
          <w:color w:val="000000" w:themeColor="text1"/>
        </w:rPr>
        <w:t>Curriculum Vitae</w:t>
      </w:r>
    </w:p>
    <w:p w14:paraId="0E3CBA9C" w14:textId="569786F4" w:rsidR="0054368D" w:rsidRPr="00F97DFC" w:rsidRDefault="0054368D" w:rsidP="0054368D">
      <w:pPr>
        <w:pStyle w:val="Header"/>
        <w:jc w:val="center"/>
        <w:outlineLvl w:val="0"/>
        <w:rPr>
          <w:rFonts w:ascii="Garamond" w:hAnsi="Garamond"/>
          <w:b/>
          <w:color w:val="000000" w:themeColor="text1"/>
        </w:rPr>
      </w:pPr>
      <w:r w:rsidRPr="00F97DFC">
        <w:rPr>
          <w:rFonts w:ascii="Garamond" w:hAnsi="Garamond"/>
          <w:b/>
          <w:color w:val="000000" w:themeColor="text1"/>
        </w:rPr>
        <w:t>Evan Robert Strevell</w:t>
      </w:r>
      <w:r w:rsidR="0095335A" w:rsidRPr="00F97DFC">
        <w:rPr>
          <w:rFonts w:ascii="Garamond" w:hAnsi="Garamond"/>
          <w:b/>
          <w:color w:val="000000" w:themeColor="text1"/>
        </w:rPr>
        <w:t>, PhD.</w:t>
      </w:r>
    </w:p>
    <w:p w14:paraId="4ACFA58C" w14:textId="77777777" w:rsidR="0054368D" w:rsidRPr="00F97DFC" w:rsidRDefault="0054368D" w:rsidP="0054368D">
      <w:pPr>
        <w:pStyle w:val="Header"/>
        <w:jc w:val="center"/>
        <w:rPr>
          <w:rFonts w:ascii="Garamond" w:hAnsi="Garamond"/>
          <w:b/>
          <w:color w:val="000000" w:themeColor="text1"/>
        </w:rPr>
      </w:pPr>
    </w:p>
    <w:p w14:paraId="1B0ED284" w14:textId="2B782AA0" w:rsidR="0054368D" w:rsidRPr="00F97DFC" w:rsidRDefault="0054368D" w:rsidP="0054368D">
      <w:pPr>
        <w:pStyle w:val="Header"/>
        <w:rPr>
          <w:rFonts w:ascii="Garamond" w:hAnsi="Garamond"/>
          <w:b/>
          <w:color w:val="000000" w:themeColor="text1"/>
        </w:rPr>
      </w:pPr>
      <w:r w:rsidRPr="00F97DFC">
        <w:rPr>
          <w:rFonts w:ascii="Garamond" w:hAnsi="Garamond"/>
          <w:b/>
          <w:color w:val="000000" w:themeColor="text1"/>
        </w:rPr>
        <w:t>Office</w:t>
      </w:r>
      <w:r w:rsidRPr="00F97DFC">
        <w:rPr>
          <w:rFonts w:ascii="Garamond" w:hAnsi="Garamond"/>
          <w:b/>
          <w:color w:val="000000" w:themeColor="text1"/>
        </w:rPr>
        <w:tab/>
      </w:r>
      <w:r w:rsidRPr="00F97DFC">
        <w:rPr>
          <w:rFonts w:ascii="Garamond" w:hAnsi="Garamond"/>
          <w:b/>
          <w:color w:val="000000" w:themeColor="text1"/>
        </w:rPr>
        <w:tab/>
      </w:r>
    </w:p>
    <w:p w14:paraId="22AEBF96" w14:textId="77777777" w:rsidR="0054368D" w:rsidRPr="00F97DFC" w:rsidRDefault="0054368D" w:rsidP="0054368D">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59264" behindDoc="0" locked="0" layoutInCell="1" allowOverlap="1" wp14:anchorId="23B23EA1" wp14:editId="08196090">
                <wp:simplePos x="0" y="0"/>
                <wp:positionH relativeFrom="column">
                  <wp:posOffset>13335</wp:posOffset>
                </wp:positionH>
                <wp:positionV relativeFrom="paragraph">
                  <wp:posOffset>95885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2526BE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" strokecolor="black [3200]" strokeweight=".5pt">
                <v:stroke joinstyle="miter"/>
              </v:line>
            </w:pict>
          </mc:Fallback>
        </mc:AlternateContent>
      </w:r>
    </w:p>
    <w:p w14:paraId="24F8A8B9" w14:textId="1C76B8C6" w:rsidR="0054368D" w:rsidRPr="00F97DFC" w:rsidRDefault="0054368D" w:rsidP="0054368D">
      <w:pPr>
        <w:pStyle w:val="Header"/>
        <w:rPr>
          <w:rFonts w:ascii="Garamond" w:hAnsi="Garamond"/>
          <w:color w:val="000000" w:themeColor="text1"/>
        </w:rPr>
      </w:pPr>
      <w:r w:rsidRPr="00F97DFC">
        <w:rPr>
          <w:rFonts w:ascii="Garamond" w:hAnsi="Garamond"/>
          <w:color w:val="000000" w:themeColor="text1"/>
        </w:rPr>
        <w:t>Department</w:t>
      </w:r>
      <w:r w:rsidR="00FC0081" w:rsidRPr="00F97DFC">
        <w:rPr>
          <w:rFonts w:ascii="Garamond" w:hAnsi="Garamond"/>
          <w:color w:val="000000" w:themeColor="text1"/>
        </w:rPr>
        <w:t xml:space="preserve"> of Philosophy</w:t>
      </w:r>
      <w:r w:rsidRPr="00F97DFC">
        <w:rPr>
          <w:rFonts w:ascii="Garamond" w:hAnsi="Garamond"/>
          <w:color w:val="000000" w:themeColor="text1"/>
        </w:rPr>
        <w:tab/>
      </w:r>
      <w:r w:rsidRPr="00F97DFC">
        <w:rPr>
          <w:rFonts w:ascii="Garamond" w:hAnsi="Garamond"/>
          <w:color w:val="000000" w:themeColor="text1"/>
        </w:rPr>
        <w:tab/>
      </w:r>
    </w:p>
    <w:p w14:paraId="726D82C4" w14:textId="0D64925E" w:rsidR="0054368D" w:rsidRPr="00F97DFC" w:rsidRDefault="0054368D" w:rsidP="0054368D">
      <w:pPr>
        <w:pStyle w:val="Header"/>
        <w:rPr>
          <w:rFonts w:ascii="Garamond" w:hAnsi="Garamond"/>
          <w:color w:val="000000" w:themeColor="text1"/>
        </w:rPr>
      </w:pPr>
      <w:r w:rsidRPr="00F97DFC">
        <w:rPr>
          <w:rFonts w:ascii="Garamond" w:hAnsi="Garamond"/>
          <w:color w:val="000000" w:themeColor="text1"/>
        </w:rPr>
        <w:t>Xavier University</w:t>
      </w:r>
      <w:r w:rsidRPr="00F97DFC">
        <w:rPr>
          <w:rFonts w:ascii="Garamond" w:hAnsi="Garamond"/>
          <w:color w:val="000000" w:themeColor="text1"/>
        </w:rPr>
        <w:tab/>
      </w:r>
      <w:r w:rsidRPr="00F97DFC">
        <w:rPr>
          <w:rFonts w:ascii="Garamond" w:hAnsi="Garamond"/>
          <w:color w:val="000000" w:themeColor="text1"/>
        </w:rPr>
        <w:tab/>
      </w:r>
    </w:p>
    <w:p w14:paraId="6E3E96EE" w14:textId="5F9C61E6" w:rsidR="0054368D" w:rsidRPr="00F97DFC" w:rsidRDefault="00FC0081" w:rsidP="0054368D">
      <w:pPr>
        <w:pStyle w:val="Header"/>
        <w:rPr>
          <w:rFonts w:ascii="Garamond" w:hAnsi="Garamond"/>
          <w:color w:val="000000" w:themeColor="text1"/>
        </w:rPr>
      </w:pPr>
      <w:r w:rsidRPr="00F97DFC">
        <w:rPr>
          <w:rFonts w:ascii="Garamond" w:hAnsi="Garamond"/>
          <w:color w:val="000000" w:themeColor="text1"/>
        </w:rPr>
        <w:t>2</w:t>
      </w:r>
      <w:r w:rsidR="00B10FF4">
        <w:rPr>
          <w:rFonts w:ascii="Garamond" w:hAnsi="Garamond"/>
          <w:color w:val="000000" w:themeColor="text1"/>
        </w:rPr>
        <w:t>31</w:t>
      </w:r>
      <w:r w:rsidR="0054368D" w:rsidRPr="00F97DFC">
        <w:rPr>
          <w:rFonts w:ascii="Garamond" w:hAnsi="Garamond"/>
          <w:color w:val="000000" w:themeColor="text1"/>
        </w:rPr>
        <w:t xml:space="preserve"> Hinkle Hall</w:t>
      </w:r>
      <w:r w:rsidR="0054368D" w:rsidRPr="00F97DFC">
        <w:rPr>
          <w:rFonts w:ascii="Garamond" w:hAnsi="Garamond"/>
          <w:color w:val="000000" w:themeColor="text1"/>
        </w:rPr>
        <w:tab/>
      </w:r>
      <w:r w:rsidR="0054368D" w:rsidRPr="00F97DFC">
        <w:rPr>
          <w:rFonts w:ascii="Garamond" w:hAnsi="Garamond"/>
          <w:color w:val="000000" w:themeColor="text1"/>
        </w:rPr>
        <w:tab/>
      </w:r>
    </w:p>
    <w:p w14:paraId="723120DE" w14:textId="5F55F49A" w:rsidR="0054368D" w:rsidRPr="00F97DFC" w:rsidRDefault="0054368D" w:rsidP="0054368D">
      <w:pPr>
        <w:pStyle w:val="Header"/>
        <w:rPr>
          <w:rFonts w:ascii="Garamond" w:hAnsi="Garamond"/>
          <w:color w:val="000000" w:themeColor="text1"/>
        </w:rPr>
      </w:pPr>
      <w:r w:rsidRPr="00F97DFC">
        <w:rPr>
          <w:rFonts w:ascii="Garamond" w:hAnsi="Garamond"/>
          <w:color w:val="000000" w:themeColor="text1"/>
        </w:rPr>
        <w:t>3800 Victory Parkway</w:t>
      </w:r>
      <w:r w:rsidRPr="00F97DFC">
        <w:rPr>
          <w:rFonts w:ascii="Garamond" w:hAnsi="Garamond"/>
          <w:color w:val="000000" w:themeColor="text1"/>
        </w:rPr>
        <w:tab/>
      </w:r>
      <w:r w:rsidRPr="00F97DFC">
        <w:rPr>
          <w:rFonts w:ascii="Garamond" w:hAnsi="Garamond"/>
          <w:color w:val="000000" w:themeColor="text1"/>
        </w:rPr>
        <w:tab/>
      </w:r>
    </w:p>
    <w:p w14:paraId="61C6E0F4" w14:textId="08FA6BCA" w:rsidR="0054368D" w:rsidRPr="00F97DFC" w:rsidRDefault="0054368D" w:rsidP="0054368D">
      <w:pPr>
        <w:pStyle w:val="Header"/>
        <w:rPr>
          <w:rFonts w:ascii="Garamond" w:hAnsi="Garamond"/>
          <w:color w:val="000000" w:themeColor="text1"/>
        </w:rPr>
      </w:pPr>
      <w:r w:rsidRPr="00F97DFC">
        <w:rPr>
          <w:rFonts w:ascii="Garamond" w:hAnsi="Garamond"/>
          <w:color w:val="000000" w:themeColor="text1"/>
        </w:rPr>
        <w:t>Cincinnati, OH 45207</w:t>
      </w:r>
      <w:r w:rsidR="00FC0081" w:rsidRPr="00F97DFC">
        <w:rPr>
          <w:rFonts w:ascii="Garamond" w:hAnsi="Garamond"/>
          <w:color w:val="000000" w:themeColor="text1"/>
        </w:rPr>
        <w:t>-4443</w:t>
      </w:r>
    </w:p>
    <w:p w14:paraId="0A05D0E5" w14:textId="77777777" w:rsidR="00674DD4" w:rsidRPr="00F97DFC" w:rsidRDefault="00674DD4" w:rsidP="0054368D">
      <w:pPr>
        <w:pStyle w:val="Header"/>
        <w:rPr>
          <w:rFonts w:ascii="Garamond" w:hAnsi="Garamond"/>
          <w:color w:val="000000" w:themeColor="text1"/>
        </w:rPr>
      </w:pPr>
    </w:p>
    <w:p w14:paraId="25B0D7AB" w14:textId="252D44A2" w:rsidR="0054368D" w:rsidRPr="00F97DFC" w:rsidRDefault="00A40550" w:rsidP="0054368D">
      <w:pPr>
        <w:pStyle w:val="Header"/>
        <w:rPr>
          <w:rFonts w:ascii="Garamond" w:hAnsi="Garamond"/>
          <w:color w:val="000000" w:themeColor="text1"/>
        </w:rPr>
      </w:pPr>
      <w:r w:rsidRPr="00F97DFC">
        <w:rPr>
          <w:rFonts w:ascii="Garamond" w:hAnsi="Garamond"/>
          <w:color w:val="000000" w:themeColor="text1"/>
        </w:rPr>
        <w:t xml:space="preserve">Office </w:t>
      </w:r>
      <w:r w:rsidR="0054368D" w:rsidRPr="00F97DFC">
        <w:rPr>
          <w:rFonts w:ascii="Garamond" w:hAnsi="Garamond"/>
          <w:color w:val="000000" w:themeColor="text1"/>
        </w:rPr>
        <w:t>Phone: (513) 745-2084</w:t>
      </w:r>
    </w:p>
    <w:p w14:paraId="01F0E496" w14:textId="117E081D" w:rsidR="003D79A2" w:rsidRPr="00F97DFC" w:rsidRDefault="003D79A2" w:rsidP="0054368D">
      <w:pPr>
        <w:pStyle w:val="Header"/>
        <w:rPr>
          <w:rFonts w:ascii="Garamond" w:hAnsi="Garamond"/>
          <w:color w:val="000000" w:themeColor="text1"/>
        </w:rPr>
      </w:pPr>
      <w:r w:rsidRPr="00F97DFC">
        <w:rPr>
          <w:rFonts w:ascii="Garamond" w:hAnsi="Garamond"/>
          <w:color w:val="000000" w:themeColor="text1"/>
        </w:rPr>
        <w:t>Mobile (primary): (281) 682-1288</w:t>
      </w:r>
    </w:p>
    <w:p w14:paraId="0C4E8B99" w14:textId="77777777" w:rsidR="0054368D" w:rsidRPr="00F97DFC" w:rsidRDefault="0054368D" w:rsidP="0054368D">
      <w:pPr>
        <w:pStyle w:val="Header"/>
        <w:outlineLvl w:val="0"/>
        <w:rPr>
          <w:rFonts w:ascii="Garamond" w:hAnsi="Garamond"/>
          <w:color w:val="000000" w:themeColor="text1"/>
        </w:rPr>
      </w:pPr>
      <w:r w:rsidRPr="00F97DFC">
        <w:rPr>
          <w:rFonts w:ascii="Garamond" w:hAnsi="Garamond"/>
          <w:color w:val="000000" w:themeColor="text1"/>
        </w:rPr>
        <w:t>Email: strevelle@xavier.edu</w:t>
      </w:r>
    </w:p>
    <w:p w14:paraId="3C4E2335" w14:textId="77777777" w:rsidR="0054368D" w:rsidRPr="00F97DFC" w:rsidRDefault="0054368D" w:rsidP="0054368D">
      <w:pPr>
        <w:pStyle w:val="Header"/>
        <w:rPr>
          <w:rFonts w:ascii="Garamond" w:hAnsi="Garamond"/>
          <w:color w:val="000000" w:themeColor="text1"/>
        </w:rPr>
      </w:pPr>
    </w:p>
    <w:p w14:paraId="1CA96BB1" w14:textId="77777777" w:rsidR="0054368D" w:rsidRPr="00F97DFC" w:rsidRDefault="0054368D" w:rsidP="0054368D">
      <w:pPr>
        <w:pStyle w:val="Header"/>
        <w:rPr>
          <w:rFonts w:ascii="Garamond" w:hAnsi="Garamond"/>
          <w:color w:val="000000" w:themeColor="text1"/>
        </w:rPr>
      </w:pPr>
    </w:p>
    <w:p w14:paraId="2A952B10" w14:textId="77777777" w:rsidR="0054368D" w:rsidRPr="00F97DFC" w:rsidRDefault="0054368D" w:rsidP="0054368D">
      <w:pPr>
        <w:pStyle w:val="Header"/>
        <w:outlineLvl w:val="0"/>
        <w:rPr>
          <w:rFonts w:ascii="Garamond" w:hAnsi="Garamond"/>
          <w:b/>
          <w:color w:val="000000" w:themeColor="text1"/>
        </w:rPr>
      </w:pPr>
      <w:r w:rsidRPr="00F97DFC">
        <w:rPr>
          <w:rFonts w:ascii="Garamond" w:hAnsi="Garamond"/>
          <w:b/>
          <w:color w:val="000000" w:themeColor="text1"/>
        </w:rPr>
        <w:t>EMPLOYMENT</w:t>
      </w:r>
    </w:p>
    <w:p w14:paraId="37A1BC69" w14:textId="77777777" w:rsidR="0054368D" w:rsidRPr="00F97DFC" w:rsidRDefault="0054368D" w:rsidP="0054368D">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60288" behindDoc="0" locked="0" layoutInCell="1" allowOverlap="1" wp14:anchorId="509A1F05" wp14:editId="43A4F130">
                <wp:simplePos x="0" y="0"/>
                <wp:positionH relativeFrom="column">
                  <wp:posOffset>13335</wp:posOffset>
                </wp:positionH>
                <wp:positionV relativeFrom="paragraph">
                  <wp:posOffset>95885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665A842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" strokecolor="black [3200]" strokeweight=".5pt">
                <v:stroke joinstyle="miter"/>
              </v:line>
            </w:pict>
          </mc:Fallback>
        </mc:AlternateContent>
      </w:r>
    </w:p>
    <w:p w14:paraId="5D04912A" w14:textId="16D7664D" w:rsidR="0095335A" w:rsidRPr="00F97DFC" w:rsidRDefault="0095335A" w:rsidP="0054368D">
      <w:pPr>
        <w:pStyle w:val="Header"/>
        <w:rPr>
          <w:rFonts w:ascii="Garamond" w:hAnsi="Garamond"/>
          <w:color w:val="000000" w:themeColor="text1"/>
        </w:rPr>
      </w:pPr>
      <w:r w:rsidRPr="00F97DFC">
        <w:rPr>
          <w:rFonts w:ascii="Garamond" w:hAnsi="Garamond"/>
          <w:color w:val="000000" w:themeColor="text1"/>
        </w:rPr>
        <w:t>Teaching Assistant Professor</w:t>
      </w:r>
      <w:r w:rsidR="00F97DFC" w:rsidRPr="00F97DFC">
        <w:rPr>
          <w:rFonts w:ascii="Garamond" w:hAnsi="Garamond"/>
          <w:color w:val="000000" w:themeColor="text1"/>
        </w:rPr>
        <w:t xml:space="preserve"> (4/4)</w:t>
      </w:r>
      <w:r w:rsidRPr="00F97DFC">
        <w:rPr>
          <w:rFonts w:ascii="Garamond" w:hAnsi="Garamond"/>
          <w:color w:val="000000" w:themeColor="text1"/>
        </w:rPr>
        <w:tab/>
      </w:r>
      <w:r w:rsidRPr="00F97DFC">
        <w:rPr>
          <w:rFonts w:ascii="Garamond" w:hAnsi="Garamond"/>
          <w:color w:val="000000" w:themeColor="text1"/>
        </w:rPr>
        <w:tab/>
        <w:t>Fall 2020 to present</w:t>
      </w:r>
    </w:p>
    <w:p w14:paraId="3B6061D3" w14:textId="77777777" w:rsidR="0095335A" w:rsidRPr="00F97DFC" w:rsidRDefault="0095335A" w:rsidP="0095335A">
      <w:pPr>
        <w:pStyle w:val="Header"/>
        <w:rPr>
          <w:rFonts w:ascii="Garamond" w:hAnsi="Garamond"/>
          <w:color w:val="000000" w:themeColor="text1"/>
        </w:rPr>
      </w:pPr>
      <w:r w:rsidRPr="00F97DFC">
        <w:rPr>
          <w:rFonts w:ascii="Garamond" w:hAnsi="Garamond"/>
          <w:color w:val="000000" w:themeColor="text1"/>
        </w:rPr>
        <w:t>Department of Philosophy, Xavier University</w:t>
      </w:r>
    </w:p>
    <w:p w14:paraId="5FE951F5" w14:textId="77777777" w:rsidR="0095335A" w:rsidRPr="00F97DFC" w:rsidRDefault="0095335A" w:rsidP="0054368D">
      <w:pPr>
        <w:pStyle w:val="Header"/>
        <w:rPr>
          <w:rFonts w:ascii="Garamond" w:hAnsi="Garamond"/>
          <w:color w:val="000000" w:themeColor="text1"/>
        </w:rPr>
      </w:pPr>
    </w:p>
    <w:p w14:paraId="61B92F48" w14:textId="2917975D" w:rsidR="0024124E" w:rsidRPr="00F97DFC" w:rsidRDefault="0024124E" w:rsidP="0054368D">
      <w:pPr>
        <w:pStyle w:val="Header"/>
        <w:rPr>
          <w:rFonts w:ascii="Garamond" w:hAnsi="Garamond"/>
          <w:color w:val="000000" w:themeColor="text1"/>
        </w:rPr>
      </w:pPr>
      <w:r w:rsidRPr="00F97DFC">
        <w:rPr>
          <w:rFonts w:ascii="Garamond" w:hAnsi="Garamond"/>
          <w:color w:val="000000" w:themeColor="text1"/>
        </w:rPr>
        <w:t>Ful</w:t>
      </w:r>
      <w:r w:rsidR="00B10921" w:rsidRPr="00F97DFC">
        <w:rPr>
          <w:rFonts w:ascii="Garamond" w:hAnsi="Garamond"/>
          <w:color w:val="000000" w:themeColor="text1"/>
        </w:rPr>
        <w:t>l-time Visiting Instructor</w:t>
      </w:r>
      <w:r w:rsidR="00F97DFC" w:rsidRPr="00F97DFC">
        <w:rPr>
          <w:rFonts w:ascii="Garamond" w:hAnsi="Garamond"/>
          <w:color w:val="000000" w:themeColor="text1"/>
        </w:rPr>
        <w:t xml:space="preserve"> (4/4)</w:t>
      </w:r>
      <w:r w:rsidRPr="00F97DFC">
        <w:rPr>
          <w:rFonts w:ascii="Garamond" w:hAnsi="Garamond"/>
          <w:color w:val="000000" w:themeColor="text1"/>
        </w:rPr>
        <w:tab/>
      </w:r>
      <w:r w:rsidRPr="00F97DFC">
        <w:rPr>
          <w:rFonts w:ascii="Garamond" w:hAnsi="Garamond"/>
          <w:color w:val="000000" w:themeColor="text1"/>
        </w:rPr>
        <w:tab/>
        <w:t xml:space="preserve">Fall 2017 to </w:t>
      </w:r>
      <w:r w:rsidR="0095335A" w:rsidRPr="00F97DFC">
        <w:rPr>
          <w:rFonts w:ascii="Garamond" w:hAnsi="Garamond"/>
          <w:color w:val="000000" w:themeColor="text1"/>
        </w:rPr>
        <w:t>Spring 2020</w:t>
      </w:r>
    </w:p>
    <w:p w14:paraId="50B82C44" w14:textId="77777777" w:rsidR="00A40550" w:rsidRPr="00F97DFC" w:rsidRDefault="00A40550" w:rsidP="00A40550">
      <w:pPr>
        <w:pStyle w:val="Header"/>
        <w:rPr>
          <w:rFonts w:ascii="Garamond" w:hAnsi="Garamond"/>
          <w:color w:val="000000" w:themeColor="text1"/>
        </w:rPr>
      </w:pPr>
      <w:r w:rsidRPr="00F97DFC">
        <w:rPr>
          <w:rFonts w:ascii="Garamond" w:hAnsi="Garamond"/>
          <w:color w:val="000000" w:themeColor="text1"/>
        </w:rPr>
        <w:t>Department of Philosophy, Xavier University</w:t>
      </w:r>
    </w:p>
    <w:p w14:paraId="1857D019" w14:textId="77777777" w:rsidR="0024124E" w:rsidRPr="00F97DFC" w:rsidRDefault="0024124E" w:rsidP="0054368D">
      <w:pPr>
        <w:pStyle w:val="Header"/>
        <w:rPr>
          <w:rFonts w:ascii="Garamond" w:hAnsi="Garamond"/>
          <w:color w:val="000000" w:themeColor="text1"/>
        </w:rPr>
      </w:pPr>
    </w:p>
    <w:p w14:paraId="52C5D971" w14:textId="0D6A39ED" w:rsidR="0054368D" w:rsidRPr="00F97DFC" w:rsidRDefault="00357674" w:rsidP="0054368D">
      <w:pPr>
        <w:pStyle w:val="Header"/>
        <w:rPr>
          <w:rFonts w:ascii="Garamond" w:hAnsi="Garamond"/>
          <w:color w:val="000000" w:themeColor="text1"/>
        </w:rPr>
      </w:pPr>
      <w:r w:rsidRPr="00F97DFC">
        <w:rPr>
          <w:rFonts w:ascii="Garamond" w:hAnsi="Garamond"/>
          <w:color w:val="000000" w:themeColor="text1"/>
        </w:rPr>
        <w:t xml:space="preserve">Adjunct </w:t>
      </w:r>
      <w:r w:rsidR="0054368D" w:rsidRPr="00F97DFC">
        <w:rPr>
          <w:rFonts w:ascii="Garamond" w:hAnsi="Garamond"/>
          <w:color w:val="000000" w:themeColor="text1"/>
        </w:rPr>
        <w:t>Instructor</w:t>
      </w:r>
      <w:r w:rsidR="0054368D" w:rsidRPr="00F97DFC">
        <w:rPr>
          <w:rFonts w:ascii="Garamond" w:hAnsi="Garamond"/>
          <w:color w:val="000000" w:themeColor="text1"/>
        </w:rPr>
        <w:tab/>
      </w:r>
      <w:r w:rsidR="0054368D" w:rsidRPr="00F97DFC">
        <w:rPr>
          <w:rFonts w:ascii="Garamond" w:hAnsi="Garamond"/>
          <w:color w:val="000000" w:themeColor="text1"/>
        </w:rPr>
        <w:tab/>
        <w:t>Fall 2016</w:t>
      </w:r>
      <w:r w:rsidR="0024124E" w:rsidRPr="00F97DFC">
        <w:rPr>
          <w:rFonts w:ascii="Garamond" w:hAnsi="Garamond"/>
          <w:color w:val="000000" w:themeColor="text1"/>
        </w:rPr>
        <w:t xml:space="preserve"> to Spring 2017</w:t>
      </w:r>
    </w:p>
    <w:p w14:paraId="572AFE58" w14:textId="02B15931" w:rsidR="0024124E" w:rsidRPr="00F97DFC" w:rsidRDefault="0024124E" w:rsidP="0054368D">
      <w:pPr>
        <w:pStyle w:val="Header"/>
        <w:rPr>
          <w:rFonts w:ascii="Garamond" w:hAnsi="Garamond"/>
          <w:color w:val="000000" w:themeColor="text1"/>
        </w:rPr>
      </w:pPr>
      <w:r w:rsidRPr="00F97DFC">
        <w:rPr>
          <w:rFonts w:ascii="Garamond" w:hAnsi="Garamond"/>
          <w:color w:val="000000" w:themeColor="text1"/>
        </w:rPr>
        <w:t>Department of Philosophy, Xavier University</w:t>
      </w:r>
    </w:p>
    <w:p w14:paraId="0B33A0F7" w14:textId="77777777" w:rsidR="0054368D" w:rsidRPr="00F97DFC" w:rsidRDefault="0054368D" w:rsidP="0054368D">
      <w:pPr>
        <w:pStyle w:val="Header"/>
        <w:rPr>
          <w:rFonts w:ascii="Garamond" w:hAnsi="Garamond"/>
          <w:color w:val="000000" w:themeColor="text1"/>
        </w:rPr>
      </w:pPr>
    </w:p>
    <w:p w14:paraId="56B2E032" w14:textId="04516979" w:rsidR="0054368D" w:rsidRPr="00F97DFC" w:rsidRDefault="0054368D" w:rsidP="0054368D">
      <w:pPr>
        <w:pStyle w:val="Header"/>
        <w:rPr>
          <w:rFonts w:ascii="Garamond" w:hAnsi="Garamond"/>
          <w:color w:val="000000" w:themeColor="text1"/>
        </w:rPr>
      </w:pPr>
      <w:r w:rsidRPr="00F97DFC">
        <w:rPr>
          <w:rFonts w:ascii="Garamond" w:hAnsi="Garamond"/>
          <w:color w:val="000000" w:themeColor="text1"/>
        </w:rPr>
        <w:t>Full-ti</w:t>
      </w:r>
      <w:r w:rsidR="00B10921" w:rsidRPr="00F97DFC">
        <w:rPr>
          <w:rFonts w:ascii="Garamond" w:hAnsi="Garamond"/>
          <w:color w:val="000000" w:themeColor="text1"/>
        </w:rPr>
        <w:t>me Visiting Instructor</w:t>
      </w:r>
      <w:r w:rsidR="00F97DFC" w:rsidRPr="00F97DFC">
        <w:rPr>
          <w:rFonts w:ascii="Garamond" w:hAnsi="Garamond"/>
          <w:color w:val="000000" w:themeColor="text1"/>
        </w:rPr>
        <w:t xml:space="preserve"> (4/4)</w:t>
      </w:r>
      <w:r w:rsidRPr="00F97DFC">
        <w:rPr>
          <w:rFonts w:ascii="Garamond" w:hAnsi="Garamond"/>
          <w:color w:val="000000" w:themeColor="text1"/>
        </w:rPr>
        <w:tab/>
      </w:r>
      <w:r w:rsidRPr="00F97DFC">
        <w:rPr>
          <w:rFonts w:ascii="Garamond" w:hAnsi="Garamond"/>
          <w:color w:val="000000" w:themeColor="text1"/>
        </w:rPr>
        <w:tab/>
        <w:t>2011-2016</w:t>
      </w:r>
    </w:p>
    <w:p w14:paraId="274FCE69" w14:textId="77777777" w:rsidR="0054368D" w:rsidRPr="00F97DFC" w:rsidRDefault="0054368D" w:rsidP="0054368D">
      <w:pPr>
        <w:pStyle w:val="Header"/>
        <w:rPr>
          <w:rFonts w:ascii="Garamond" w:hAnsi="Garamond"/>
          <w:color w:val="000000" w:themeColor="text1"/>
        </w:rPr>
      </w:pPr>
      <w:r w:rsidRPr="00F97DFC">
        <w:rPr>
          <w:rFonts w:ascii="Garamond" w:hAnsi="Garamond"/>
          <w:color w:val="000000" w:themeColor="text1"/>
        </w:rPr>
        <w:t>Department of Philosophy, Xavier University</w:t>
      </w:r>
    </w:p>
    <w:p w14:paraId="3BAE495E" w14:textId="77777777" w:rsidR="0054368D" w:rsidRPr="00F97DFC" w:rsidRDefault="0054368D" w:rsidP="0054368D">
      <w:pPr>
        <w:pStyle w:val="Header"/>
        <w:rPr>
          <w:rFonts w:ascii="Garamond" w:hAnsi="Garamond"/>
          <w:color w:val="000000" w:themeColor="text1"/>
        </w:rPr>
      </w:pPr>
    </w:p>
    <w:p w14:paraId="6F822A9E" w14:textId="77777777" w:rsidR="006D082D" w:rsidRPr="00F97DFC" w:rsidRDefault="006D082D" w:rsidP="0054368D">
      <w:pPr>
        <w:pStyle w:val="Header"/>
        <w:rPr>
          <w:rFonts w:ascii="Garamond" w:hAnsi="Garamond"/>
          <w:color w:val="000000" w:themeColor="text1"/>
        </w:rPr>
      </w:pPr>
    </w:p>
    <w:p w14:paraId="28416FF8" w14:textId="77777777" w:rsidR="0054368D" w:rsidRPr="00F97DFC" w:rsidRDefault="0054368D" w:rsidP="0054368D">
      <w:pPr>
        <w:pStyle w:val="Header"/>
        <w:rPr>
          <w:rFonts w:ascii="Garamond" w:hAnsi="Garamond"/>
          <w:b/>
          <w:color w:val="000000" w:themeColor="text1"/>
        </w:rPr>
      </w:pPr>
      <w:r w:rsidRPr="00F97DFC">
        <w:rPr>
          <w:rFonts w:ascii="Garamond" w:hAnsi="Garamond"/>
          <w:b/>
          <w:color w:val="000000" w:themeColor="text1"/>
        </w:rPr>
        <w:t>AREAS OF SPECIALIZATION</w:t>
      </w:r>
      <w:r w:rsidRPr="00F97DFC">
        <w:rPr>
          <w:rFonts w:ascii="Garamond" w:hAnsi="Garamond"/>
          <w:b/>
          <w:color w:val="000000" w:themeColor="text1"/>
        </w:rPr>
        <w:tab/>
      </w:r>
      <w:r w:rsidRPr="00F97DFC">
        <w:rPr>
          <w:rFonts w:ascii="Garamond" w:hAnsi="Garamond"/>
          <w:b/>
          <w:color w:val="000000" w:themeColor="text1"/>
        </w:rPr>
        <w:tab/>
        <w:t>AREAS OF COMPETENCE</w:t>
      </w:r>
    </w:p>
    <w:p w14:paraId="7171483E" w14:textId="77777777" w:rsidR="0054368D" w:rsidRPr="00F97DFC" w:rsidRDefault="0054368D" w:rsidP="0054368D">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61312" behindDoc="0" locked="0" layoutInCell="1" allowOverlap="1" wp14:anchorId="29C58745" wp14:editId="19E32AD3">
                <wp:simplePos x="0" y="0"/>
                <wp:positionH relativeFrom="column">
                  <wp:posOffset>13335</wp:posOffset>
                </wp:positionH>
                <wp:positionV relativeFrom="paragraph">
                  <wp:posOffset>95885</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226A001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" strokecolor="black [3200]" strokeweight=".5pt">
                <v:stroke joinstyle="miter"/>
              </v:line>
            </w:pict>
          </mc:Fallback>
        </mc:AlternateContent>
      </w:r>
    </w:p>
    <w:p w14:paraId="405C9D15" w14:textId="2BAB96F6" w:rsidR="00F97DFC" w:rsidRPr="00F97DFC" w:rsidRDefault="0054368D" w:rsidP="00F97DFC">
      <w:pPr>
        <w:pStyle w:val="Header"/>
        <w:tabs>
          <w:tab w:val="clear" w:pos="4320"/>
          <w:tab w:val="center" w:pos="3960"/>
        </w:tabs>
        <w:ind w:left="5130" w:hanging="5130"/>
        <w:rPr>
          <w:rFonts w:ascii="Garamond" w:eastAsia="Times New Roman" w:hAnsi="Garamond"/>
          <w:color w:val="000000" w:themeColor="text1"/>
          <w:shd w:val="clear" w:color="auto" w:fill="FFFFFF"/>
        </w:rPr>
      </w:pPr>
      <w:r w:rsidRPr="00F97DFC">
        <w:rPr>
          <w:rFonts w:ascii="Garamond" w:hAnsi="Garamond"/>
          <w:color w:val="000000" w:themeColor="text1"/>
        </w:rPr>
        <w:t>Ancient Philosophy</w:t>
      </w:r>
      <w:r w:rsidR="0095335A" w:rsidRPr="00F97DFC">
        <w:rPr>
          <w:rFonts w:ascii="Garamond" w:hAnsi="Garamond"/>
          <w:color w:val="000000" w:themeColor="text1"/>
        </w:rPr>
        <w:t xml:space="preserve"> (Plato, Aristotle</w:t>
      </w:r>
      <w:r w:rsidR="00265EA6">
        <w:rPr>
          <w:rFonts w:ascii="Garamond" w:hAnsi="Garamond"/>
          <w:color w:val="000000" w:themeColor="text1"/>
        </w:rPr>
        <w:t>, Stoics</w:t>
      </w:r>
      <w:r w:rsidR="0095335A" w:rsidRPr="00F97DFC">
        <w:rPr>
          <w:rFonts w:ascii="Garamond" w:hAnsi="Garamond"/>
          <w:color w:val="000000" w:themeColor="text1"/>
        </w:rPr>
        <w:t>)</w:t>
      </w:r>
      <w:r w:rsidR="007E791A" w:rsidRPr="00F97DFC">
        <w:rPr>
          <w:rFonts w:ascii="Garamond" w:hAnsi="Garamond"/>
          <w:color w:val="000000" w:themeColor="text1"/>
        </w:rPr>
        <w:tab/>
      </w:r>
      <w:r w:rsidR="00265EA6">
        <w:rPr>
          <w:rFonts w:ascii="Garamond" w:hAnsi="Garamond"/>
          <w:color w:val="000000" w:themeColor="text1"/>
        </w:rPr>
        <w:tab/>
      </w:r>
      <w:r w:rsidR="0095335A" w:rsidRPr="00F97DFC">
        <w:rPr>
          <w:rFonts w:ascii="Garamond" w:hAnsi="Garamond"/>
          <w:color w:val="000000" w:themeColor="text1"/>
        </w:rPr>
        <w:t>History of philosophy, ethics,</w:t>
      </w:r>
      <w:r w:rsidR="00F97DFC" w:rsidRPr="00F97DFC">
        <w:rPr>
          <w:rFonts w:ascii="Garamond" w:hAnsi="Garamond"/>
          <w:color w:val="000000" w:themeColor="text1"/>
        </w:rPr>
        <w:t xml:space="preserve"> </w:t>
      </w:r>
      <w:r w:rsidR="00C16600" w:rsidRPr="00F97DFC">
        <w:rPr>
          <w:rFonts w:ascii="Garamond" w:eastAsia="Times New Roman" w:hAnsi="Garamond"/>
          <w:color w:val="000000" w:themeColor="text1"/>
          <w:shd w:val="clear" w:color="auto" w:fill="FFFFFF"/>
        </w:rPr>
        <w:t>philosophy</w:t>
      </w:r>
      <w:r w:rsidR="00F97DFC" w:rsidRPr="00F97DFC">
        <w:rPr>
          <w:rFonts w:ascii="Garamond" w:eastAsia="Times New Roman" w:hAnsi="Garamond"/>
          <w:color w:val="000000" w:themeColor="text1"/>
          <w:shd w:val="clear" w:color="auto" w:fill="FFFFFF"/>
        </w:rPr>
        <w:t xml:space="preserve">   </w:t>
      </w:r>
    </w:p>
    <w:p w14:paraId="2E682F1C" w14:textId="0A4CE7A6" w:rsidR="0054368D" w:rsidRPr="00F97DFC" w:rsidRDefault="00F97DFC" w:rsidP="00F97DFC">
      <w:pPr>
        <w:pStyle w:val="Header"/>
        <w:tabs>
          <w:tab w:val="clear" w:pos="4320"/>
          <w:tab w:val="center" w:pos="3960"/>
        </w:tabs>
        <w:ind w:left="5130" w:hanging="5130"/>
        <w:rPr>
          <w:rFonts w:ascii="Garamond" w:hAnsi="Garamond"/>
          <w:color w:val="000000" w:themeColor="text1"/>
        </w:rPr>
      </w:pPr>
      <w:r w:rsidRPr="00F97DFC">
        <w:rPr>
          <w:rFonts w:ascii="Garamond" w:eastAsia="Times New Roman" w:hAnsi="Garamond"/>
          <w:color w:val="000000" w:themeColor="text1"/>
          <w:shd w:val="clear" w:color="auto" w:fill="FFFFFF"/>
        </w:rPr>
        <w:tab/>
      </w:r>
      <w:r w:rsidRPr="00F97DFC">
        <w:rPr>
          <w:rFonts w:ascii="Garamond" w:eastAsia="Times New Roman" w:hAnsi="Garamond"/>
          <w:color w:val="000000" w:themeColor="text1"/>
          <w:shd w:val="clear" w:color="auto" w:fill="FFFFFF"/>
        </w:rPr>
        <w:tab/>
      </w:r>
      <w:r w:rsidR="00C16600" w:rsidRPr="00F97DFC">
        <w:rPr>
          <w:rFonts w:ascii="Garamond" w:eastAsia="Times New Roman" w:hAnsi="Garamond"/>
          <w:color w:val="000000" w:themeColor="text1"/>
          <w:shd w:val="clear" w:color="auto" w:fill="FFFFFF"/>
        </w:rPr>
        <w:t>of memory,</w:t>
      </w:r>
      <w:r w:rsidR="00265EA6">
        <w:rPr>
          <w:rFonts w:ascii="Garamond" w:eastAsia="Times New Roman" w:hAnsi="Garamond"/>
          <w:color w:val="000000" w:themeColor="text1"/>
          <w:shd w:val="clear" w:color="auto" w:fill="FFFFFF"/>
        </w:rPr>
        <w:t xml:space="preserve"> of</w:t>
      </w:r>
      <w:r w:rsidR="00C16600" w:rsidRPr="00F97DFC">
        <w:rPr>
          <w:rFonts w:ascii="Garamond" w:eastAsia="Times New Roman" w:hAnsi="Garamond"/>
          <w:color w:val="000000" w:themeColor="text1"/>
          <w:shd w:val="clear" w:color="auto" w:fill="FFFFFF"/>
        </w:rPr>
        <w:t xml:space="preserve"> </w:t>
      </w:r>
      <w:r w:rsidRPr="00F97DFC">
        <w:rPr>
          <w:rFonts w:ascii="Garamond" w:eastAsia="Times New Roman" w:hAnsi="Garamond"/>
          <w:color w:val="000000" w:themeColor="text1"/>
          <w:shd w:val="clear" w:color="auto" w:fill="FFFFFF"/>
        </w:rPr>
        <w:t>perception</w:t>
      </w:r>
    </w:p>
    <w:p w14:paraId="6DE3FE44" w14:textId="77777777" w:rsidR="0054368D" w:rsidRPr="00F97DFC" w:rsidRDefault="0054368D" w:rsidP="0054368D">
      <w:pPr>
        <w:pStyle w:val="Header"/>
        <w:rPr>
          <w:rFonts w:ascii="Garamond" w:hAnsi="Garamond"/>
          <w:color w:val="000000" w:themeColor="text1"/>
        </w:rPr>
      </w:pPr>
    </w:p>
    <w:p w14:paraId="5E9E6047" w14:textId="77777777" w:rsidR="0054368D" w:rsidRPr="00F97DFC" w:rsidRDefault="0054368D" w:rsidP="0054368D">
      <w:pPr>
        <w:pStyle w:val="Header"/>
        <w:outlineLvl w:val="0"/>
        <w:rPr>
          <w:rFonts w:ascii="Garamond" w:hAnsi="Garamond"/>
          <w:b/>
          <w:color w:val="000000" w:themeColor="text1"/>
        </w:rPr>
      </w:pPr>
      <w:r w:rsidRPr="00F97DFC">
        <w:rPr>
          <w:rFonts w:ascii="Garamond" w:hAnsi="Garamond"/>
          <w:b/>
          <w:color w:val="000000" w:themeColor="text1"/>
        </w:rPr>
        <w:t>EDUCATION</w:t>
      </w:r>
    </w:p>
    <w:p w14:paraId="7CE05B15" w14:textId="77777777" w:rsidR="0054368D" w:rsidRPr="00F97DFC" w:rsidRDefault="0054368D" w:rsidP="0054368D">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62336" behindDoc="0" locked="0" layoutInCell="1" allowOverlap="1" wp14:anchorId="3AEEA271" wp14:editId="6FDA8EF5">
                <wp:simplePos x="0" y="0"/>
                <wp:positionH relativeFrom="column">
                  <wp:posOffset>13335</wp:posOffset>
                </wp:positionH>
                <wp:positionV relativeFrom="paragraph">
                  <wp:posOffset>95885</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5AC49AE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" strokecolor="black [3200]" strokeweight=".5pt">
                <v:stroke joinstyle="miter"/>
              </v:line>
            </w:pict>
          </mc:Fallback>
        </mc:AlternateContent>
      </w:r>
    </w:p>
    <w:p w14:paraId="1C1B0222" w14:textId="27E3B6F5" w:rsidR="000249E9" w:rsidRPr="000249E9" w:rsidRDefault="000249E9" w:rsidP="0054368D">
      <w:pPr>
        <w:pStyle w:val="Header"/>
        <w:rPr>
          <w:rFonts w:ascii="Garamond" w:hAnsi="Garamond"/>
          <w:bCs/>
          <w:color w:val="000000" w:themeColor="text1"/>
        </w:rPr>
      </w:pPr>
      <w:r>
        <w:rPr>
          <w:rFonts w:ascii="Garamond" w:hAnsi="Garamond"/>
          <w:b/>
          <w:color w:val="000000" w:themeColor="text1"/>
        </w:rPr>
        <w:t>Working toward M.A. in Clinical Mental Health Counseling</w:t>
      </w:r>
      <w:r>
        <w:rPr>
          <w:rFonts w:ascii="Garamond" w:hAnsi="Garamond"/>
          <w:b/>
          <w:color w:val="000000" w:themeColor="text1"/>
        </w:rPr>
        <w:tab/>
      </w:r>
      <w:r>
        <w:rPr>
          <w:rFonts w:ascii="Garamond" w:hAnsi="Garamond"/>
          <w:bCs/>
          <w:color w:val="000000" w:themeColor="text1"/>
        </w:rPr>
        <w:t>Started Spring 2023</w:t>
      </w:r>
    </w:p>
    <w:p w14:paraId="774A5F8B" w14:textId="360018DA" w:rsidR="000249E9" w:rsidRPr="000249E9" w:rsidRDefault="000249E9" w:rsidP="0054368D">
      <w:pPr>
        <w:pStyle w:val="Header"/>
        <w:rPr>
          <w:rFonts w:ascii="Garamond" w:hAnsi="Garamond"/>
          <w:bCs/>
          <w:color w:val="000000" w:themeColor="text1"/>
        </w:rPr>
      </w:pPr>
      <w:r>
        <w:rPr>
          <w:rFonts w:ascii="Garamond" w:hAnsi="Garamond"/>
          <w:bCs/>
          <w:color w:val="000000" w:themeColor="text1"/>
        </w:rPr>
        <w:t>Xavier University</w:t>
      </w:r>
    </w:p>
    <w:p w14:paraId="173707E0" w14:textId="77777777" w:rsidR="000249E9" w:rsidRDefault="000249E9" w:rsidP="0054368D">
      <w:pPr>
        <w:pStyle w:val="Header"/>
        <w:rPr>
          <w:rFonts w:ascii="Garamond" w:hAnsi="Garamond"/>
          <w:b/>
          <w:color w:val="000000" w:themeColor="text1"/>
        </w:rPr>
      </w:pPr>
    </w:p>
    <w:p w14:paraId="461325EC" w14:textId="65878C37" w:rsidR="0054368D" w:rsidRPr="00F97DFC" w:rsidRDefault="0054368D" w:rsidP="0054368D">
      <w:pPr>
        <w:pStyle w:val="Header"/>
        <w:rPr>
          <w:rFonts w:ascii="Garamond" w:hAnsi="Garamond"/>
          <w:color w:val="000000" w:themeColor="text1"/>
        </w:rPr>
      </w:pPr>
      <w:r w:rsidRPr="00F97DFC">
        <w:rPr>
          <w:rFonts w:ascii="Garamond" w:hAnsi="Garamond"/>
          <w:b/>
          <w:color w:val="000000" w:themeColor="text1"/>
        </w:rPr>
        <w:t>Ph.D. in Philosophy</w:t>
      </w:r>
      <w:r w:rsidRPr="00F97DFC">
        <w:rPr>
          <w:rFonts w:ascii="Garamond" w:hAnsi="Garamond"/>
          <w:b/>
          <w:color w:val="000000" w:themeColor="text1"/>
        </w:rPr>
        <w:tab/>
      </w:r>
      <w:r w:rsidRPr="00F97DFC">
        <w:rPr>
          <w:rFonts w:ascii="Garamond" w:hAnsi="Garamond"/>
          <w:b/>
          <w:color w:val="000000" w:themeColor="text1"/>
        </w:rPr>
        <w:tab/>
      </w:r>
      <w:r w:rsidRPr="00F97DFC">
        <w:rPr>
          <w:rFonts w:ascii="Garamond" w:hAnsi="Garamond"/>
          <w:color w:val="000000" w:themeColor="text1"/>
        </w:rPr>
        <w:t>September</w:t>
      </w:r>
      <w:r w:rsidRPr="00F97DFC">
        <w:rPr>
          <w:rFonts w:ascii="Garamond" w:hAnsi="Garamond"/>
          <w:b/>
          <w:color w:val="000000" w:themeColor="text1"/>
        </w:rPr>
        <w:t xml:space="preserve"> </w:t>
      </w:r>
      <w:r w:rsidRPr="00F97DFC">
        <w:rPr>
          <w:rFonts w:ascii="Garamond" w:hAnsi="Garamond"/>
          <w:color w:val="000000" w:themeColor="text1"/>
        </w:rPr>
        <w:t>2016</w:t>
      </w:r>
    </w:p>
    <w:p w14:paraId="67A29AC9" w14:textId="77777777" w:rsidR="0054368D" w:rsidRPr="00F97DFC" w:rsidRDefault="0054368D" w:rsidP="0054368D">
      <w:pPr>
        <w:pStyle w:val="Header"/>
        <w:rPr>
          <w:rFonts w:ascii="Garamond" w:hAnsi="Garamond"/>
          <w:color w:val="000000" w:themeColor="text1"/>
        </w:rPr>
      </w:pPr>
      <w:r w:rsidRPr="00F97DFC">
        <w:rPr>
          <w:rFonts w:ascii="Garamond" w:hAnsi="Garamond"/>
          <w:color w:val="000000" w:themeColor="text1"/>
        </w:rPr>
        <w:t>Duquesne University (Pittsburgh, PA)</w:t>
      </w:r>
    </w:p>
    <w:p w14:paraId="6418F8DE" w14:textId="77777777" w:rsidR="0054368D" w:rsidRPr="00F97DFC" w:rsidRDefault="0054368D" w:rsidP="0054368D">
      <w:pPr>
        <w:pStyle w:val="Header"/>
        <w:rPr>
          <w:rFonts w:ascii="Garamond" w:hAnsi="Garamond"/>
          <w:color w:val="000000" w:themeColor="text1"/>
        </w:rPr>
      </w:pPr>
      <w:r w:rsidRPr="00F97DFC">
        <w:rPr>
          <w:rFonts w:ascii="Garamond" w:hAnsi="Garamond"/>
          <w:i/>
          <w:color w:val="000000" w:themeColor="text1"/>
        </w:rPr>
        <w:t>Dissertation</w:t>
      </w:r>
      <w:r w:rsidRPr="00F97DFC">
        <w:rPr>
          <w:rFonts w:ascii="Garamond" w:hAnsi="Garamond"/>
          <w:color w:val="000000" w:themeColor="text1"/>
        </w:rPr>
        <w:t xml:space="preserve">: ‘Memory, </w:t>
      </w:r>
      <w:r w:rsidRPr="00F97DFC">
        <w:rPr>
          <w:rFonts w:ascii="Garamond" w:hAnsi="Garamond"/>
          <w:i/>
          <w:color w:val="000000" w:themeColor="text1"/>
        </w:rPr>
        <w:t>Phantasia</w:t>
      </w:r>
      <w:r w:rsidRPr="00F97DFC">
        <w:rPr>
          <w:rFonts w:ascii="Garamond" w:hAnsi="Garamond"/>
          <w:color w:val="000000" w:themeColor="text1"/>
        </w:rPr>
        <w:t xml:space="preserve">, and Time-Sense: a Commentary on Aristotle’s </w:t>
      </w:r>
      <w:r w:rsidRPr="00F97DFC">
        <w:rPr>
          <w:rFonts w:ascii="Garamond" w:hAnsi="Garamond"/>
          <w:i/>
          <w:color w:val="000000" w:themeColor="text1"/>
        </w:rPr>
        <w:t>De memoria</w:t>
      </w:r>
      <w:r w:rsidRPr="00F97DFC">
        <w:rPr>
          <w:rFonts w:ascii="Garamond" w:hAnsi="Garamond"/>
          <w:color w:val="000000" w:themeColor="text1"/>
        </w:rPr>
        <w:t>’</w:t>
      </w:r>
    </w:p>
    <w:p w14:paraId="2D105369" w14:textId="77777777" w:rsidR="0054368D" w:rsidRPr="00F97DFC" w:rsidRDefault="0054368D" w:rsidP="0054368D">
      <w:pPr>
        <w:pStyle w:val="Header"/>
        <w:rPr>
          <w:rFonts w:ascii="Garamond" w:hAnsi="Garamond"/>
          <w:color w:val="000000" w:themeColor="text1"/>
        </w:rPr>
      </w:pPr>
      <w:r w:rsidRPr="00F97DFC">
        <w:rPr>
          <w:rFonts w:ascii="Garamond" w:hAnsi="Garamond"/>
          <w:i/>
          <w:color w:val="000000" w:themeColor="text1"/>
        </w:rPr>
        <w:t>Dissertation Advisor</w:t>
      </w:r>
      <w:r w:rsidRPr="00F97DFC">
        <w:rPr>
          <w:rFonts w:ascii="Garamond" w:hAnsi="Garamond"/>
          <w:color w:val="000000" w:themeColor="text1"/>
        </w:rPr>
        <w:t>: Dr. Ronald Polansky</w:t>
      </w:r>
    </w:p>
    <w:p w14:paraId="665CB929" w14:textId="77777777" w:rsidR="0054368D" w:rsidRPr="00F97DFC" w:rsidRDefault="0054368D" w:rsidP="0054368D">
      <w:pPr>
        <w:pStyle w:val="Header"/>
        <w:rPr>
          <w:rFonts w:ascii="Garamond" w:hAnsi="Garamond"/>
          <w:color w:val="000000" w:themeColor="text1"/>
        </w:rPr>
      </w:pPr>
    </w:p>
    <w:p w14:paraId="0E3847D1" w14:textId="40CA2B97" w:rsidR="0054368D" w:rsidRPr="00F97DFC" w:rsidRDefault="0054368D" w:rsidP="0054368D">
      <w:pPr>
        <w:pStyle w:val="Header"/>
        <w:rPr>
          <w:rFonts w:ascii="Garamond" w:hAnsi="Garamond"/>
          <w:color w:val="000000" w:themeColor="text1"/>
        </w:rPr>
      </w:pPr>
      <w:r w:rsidRPr="00F97DFC">
        <w:rPr>
          <w:rFonts w:ascii="Garamond" w:hAnsi="Garamond"/>
          <w:b/>
          <w:color w:val="000000" w:themeColor="text1"/>
        </w:rPr>
        <w:t>M.A. in Liberal Arts</w:t>
      </w:r>
      <w:r w:rsidR="0095335A" w:rsidRPr="00F97DFC">
        <w:rPr>
          <w:rFonts w:ascii="Garamond" w:hAnsi="Garamond"/>
          <w:b/>
          <w:color w:val="000000" w:themeColor="text1"/>
        </w:rPr>
        <w:t xml:space="preserve"> &amp; Great Books</w:t>
      </w:r>
      <w:r w:rsidRPr="00F97DFC">
        <w:rPr>
          <w:rFonts w:ascii="Garamond" w:hAnsi="Garamond"/>
          <w:b/>
          <w:color w:val="000000" w:themeColor="text1"/>
        </w:rPr>
        <w:tab/>
      </w:r>
      <w:r w:rsidRPr="00F97DFC">
        <w:rPr>
          <w:rFonts w:ascii="Garamond" w:hAnsi="Garamond"/>
          <w:b/>
          <w:color w:val="000000" w:themeColor="text1"/>
        </w:rPr>
        <w:tab/>
      </w:r>
      <w:r w:rsidRPr="00F97DFC">
        <w:rPr>
          <w:rFonts w:ascii="Garamond" w:hAnsi="Garamond"/>
          <w:color w:val="000000" w:themeColor="text1"/>
        </w:rPr>
        <w:t>2004</w:t>
      </w:r>
    </w:p>
    <w:p w14:paraId="2027E250" w14:textId="77777777" w:rsidR="0054368D" w:rsidRPr="00F97DFC" w:rsidRDefault="0054368D" w:rsidP="0054368D">
      <w:pPr>
        <w:pStyle w:val="Header"/>
        <w:rPr>
          <w:rFonts w:ascii="Garamond" w:hAnsi="Garamond"/>
          <w:color w:val="000000" w:themeColor="text1"/>
        </w:rPr>
      </w:pPr>
      <w:r w:rsidRPr="00F97DFC">
        <w:rPr>
          <w:rFonts w:ascii="Garamond" w:hAnsi="Garamond"/>
          <w:color w:val="000000" w:themeColor="text1"/>
        </w:rPr>
        <w:t>St. John’s College (Santa Fe, NM)</w:t>
      </w:r>
    </w:p>
    <w:p w14:paraId="3521D22F" w14:textId="77777777" w:rsidR="0054368D" w:rsidRPr="00F97DFC" w:rsidRDefault="0054368D" w:rsidP="0054368D">
      <w:pPr>
        <w:pStyle w:val="Header"/>
        <w:rPr>
          <w:rFonts w:ascii="Garamond" w:hAnsi="Garamond"/>
          <w:color w:val="000000" w:themeColor="text1"/>
        </w:rPr>
      </w:pPr>
    </w:p>
    <w:p w14:paraId="6D89149C" w14:textId="49BE01E4" w:rsidR="0054368D" w:rsidRPr="00F97DFC" w:rsidRDefault="0054368D" w:rsidP="0054368D">
      <w:pPr>
        <w:pStyle w:val="Header"/>
        <w:rPr>
          <w:rFonts w:ascii="Garamond" w:hAnsi="Garamond"/>
          <w:color w:val="000000" w:themeColor="text1"/>
        </w:rPr>
      </w:pPr>
      <w:r w:rsidRPr="00F97DFC">
        <w:rPr>
          <w:rFonts w:ascii="Garamond" w:hAnsi="Garamond"/>
          <w:b/>
          <w:color w:val="000000" w:themeColor="text1"/>
        </w:rPr>
        <w:t xml:space="preserve">B.A. in History &amp; Philosophy </w:t>
      </w:r>
      <w:r w:rsidRPr="00F97DFC">
        <w:rPr>
          <w:rFonts w:ascii="Garamond" w:hAnsi="Garamond"/>
          <w:color w:val="000000" w:themeColor="text1"/>
        </w:rPr>
        <w:t>(</w:t>
      </w:r>
      <w:r w:rsidRPr="00F97DFC">
        <w:rPr>
          <w:rFonts w:ascii="Garamond" w:hAnsi="Garamond"/>
          <w:i/>
          <w:color w:val="000000" w:themeColor="text1"/>
        </w:rPr>
        <w:t>cum laude with honors</w:t>
      </w:r>
      <w:r w:rsidR="007E791A" w:rsidRPr="00F97DFC">
        <w:rPr>
          <w:rFonts w:ascii="Garamond" w:hAnsi="Garamond"/>
          <w:i/>
          <w:color w:val="000000" w:themeColor="text1"/>
        </w:rPr>
        <w:t>, Phi Beta Kappa</w:t>
      </w:r>
      <w:r w:rsidRPr="00F97DFC">
        <w:rPr>
          <w:rFonts w:ascii="Garamond" w:hAnsi="Garamond"/>
          <w:color w:val="000000" w:themeColor="text1"/>
        </w:rPr>
        <w:t>)</w:t>
      </w:r>
      <w:r w:rsidRPr="00F97DFC">
        <w:rPr>
          <w:rFonts w:ascii="Garamond" w:hAnsi="Garamond"/>
          <w:b/>
          <w:color w:val="000000" w:themeColor="text1"/>
        </w:rPr>
        <w:tab/>
      </w:r>
      <w:r w:rsidRPr="00F97DFC">
        <w:rPr>
          <w:rFonts w:ascii="Garamond" w:hAnsi="Garamond"/>
          <w:color w:val="000000" w:themeColor="text1"/>
        </w:rPr>
        <w:t>2001</w:t>
      </w:r>
    </w:p>
    <w:p w14:paraId="1F5075A8" w14:textId="7F02FCE9" w:rsidR="00397722" w:rsidRPr="00F97DFC" w:rsidRDefault="0054368D" w:rsidP="00F97DFC">
      <w:pPr>
        <w:pStyle w:val="Header"/>
        <w:rPr>
          <w:rFonts w:ascii="Garamond" w:hAnsi="Garamond"/>
          <w:color w:val="000000" w:themeColor="text1"/>
        </w:rPr>
      </w:pPr>
      <w:r w:rsidRPr="00F97DFC">
        <w:rPr>
          <w:rFonts w:ascii="Garamond" w:hAnsi="Garamond"/>
          <w:color w:val="000000" w:themeColor="text1"/>
        </w:rPr>
        <w:t>Southwestern University (Georgetown, TX)</w:t>
      </w:r>
    </w:p>
    <w:p w14:paraId="30AD7234" w14:textId="0072301A" w:rsidR="00F97DFC" w:rsidRPr="00F97DFC" w:rsidRDefault="00F97DFC" w:rsidP="00F97DFC">
      <w:pPr>
        <w:pStyle w:val="Header"/>
        <w:rPr>
          <w:rFonts w:ascii="Garamond" w:hAnsi="Garamond"/>
          <w:color w:val="000000" w:themeColor="text1"/>
        </w:rPr>
      </w:pPr>
      <w:r w:rsidRPr="00F97DFC">
        <w:rPr>
          <w:rFonts w:ascii="Garamond" w:hAnsi="Garamond"/>
          <w:color w:val="000000" w:themeColor="text1"/>
        </w:rPr>
        <w:t>North Harris County Community College</w:t>
      </w:r>
      <w:r w:rsidRPr="00F97DFC">
        <w:rPr>
          <w:rFonts w:ascii="Garamond" w:hAnsi="Garamond"/>
          <w:color w:val="000000" w:themeColor="text1"/>
        </w:rPr>
        <w:tab/>
      </w:r>
      <w:r w:rsidRPr="00F97DFC">
        <w:rPr>
          <w:rFonts w:ascii="Garamond" w:hAnsi="Garamond"/>
          <w:color w:val="000000" w:themeColor="text1"/>
        </w:rPr>
        <w:tab/>
        <w:t>1998</w:t>
      </w:r>
    </w:p>
    <w:p w14:paraId="09589161" w14:textId="47B0F205" w:rsidR="00F97DFC" w:rsidRPr="00F97DFC" w:rsidRDefault="00F97DFC" w:rsidP="00F97DFC">
      <w:pPr>
        <w:pStyle w:val="Header"/>
        <w:rPr>
          <w:rFonts w:ascii="Garamond" w:hAnsi="Garamond"/>
          <w:color w:val="000000" w:themeColor="text1"/>
        </w:rPr>
      </w:pPr>
      <w:r w:rsidRPr="00F97DFC">
        <w:rPr>
          <w:rFonts w:ascii="Garamond" w:hAnsi="Garamond"/>
          <w:color w:val="000000" w:themeColor="text1"/>
        </w:rPr>
        <w:t>(Now Lone Star College, North Harris)</w:t>
      </w:r>
    </w:p>
    <w:p w14:paraId="7513431F" w14:textId="6F6B0432" w:rsidR="00F97DFC" w:rsidRDefault="00F97DFC" w:rsidP="00F97DFC">
      <w:pPr>
        <w:pStyle w:val="Header"/>
        <w:rPr>
          <w:rFonts w:ascii="Garamond" w:hAnsi="Garamond"/>
          <w:color w:val="000000" w:themeColor="text1"/>
        </w:rPr>
      </w:pPr>
    </w:p>
    <w:p w14:paraId="778CEC38" w14:textId="77777777" w:rsidR="00FA1381" w:rsidRPr="00F97DFC" w:rsidRDefault="00FA1381" w:rsidP="00F97DFC">
      <w:pPr>
        <w:pStyle w:val="Header"/>
        <w:rPr>
          <w:rFonts w:ascii="Garamond" w:hAnsi="Garamond"/>
          <w:color w:val="000000" w:themeColor="text1"/>
        </w:rPr>
      </w:pPr>
    </w:p>
    <w:p w14:paraId="5932E142" w14:textId="278E5985" w:rsidR="0054368D" w:rsidRPr="00F97DFC" w:rsidRDefault="0054368D" w:rsidP="0054368D">
      <w:pPr>
        <w:pStyle w:val="Header"/>
        <w:outlineLvl w:val="0"/>
        <w:rPr>
          <w:rFonts w:ascii="Garamond" w:hAnsi="Garamond"/>
          <w:b/>
          <w:color w:val="000000" w:themeColor="text1"/>
        </w:rPr>
      </w:pPr>
      <w:r w:rsidRPr="00F97DFC">
        <w:rPr>
          <w:rFonts w:ascii="Garamond" w:hAnsi="Garamond"/>
          <w:b/>
          <w:color w:val="000000" w:themeColor="text1"/>
        </w:rPr>
        <w:t>TEACHING</w:t>
      </w:r>
    </w:p>
    <w:p w14:paraId="0FF88F6D" w14:textId="77777777" w:rsidR="0054368D" w:rsidRPr="00F97DFC" w:rsidRDefault="0054368D" w:rsidP="0054368D">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70528" behindDoc="0" locked="0" layoutInCell="1" allowOverlap="1" wp14:anchorId="2EAB38E7" wp14:editId="79B2BEF8">
                <wp:simplePos x="0" y="0"/>
                <wp:positionH relativeFrom="column">
                  <wp:posOffset>13335</wp:posOffset>
                </wp:positionH>
                <wp:positionV relativeFrom="paragraph">
                  <wp:posOffset>95885</wp:posOffset>
                </wp:positionV>
                <wp:extent cx="5943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5D3456C1"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" strokecolor="black [3200]" strokeweight=".5pt">
                <v:stroke joinstyle="miter"/>
              </v:line>
            </w:pict>
          </mc:Fallback>
        </mc:AlternateContent>
      </w:r>
    </w:p>
    <w:p w14:paraId="0C65C418" w14:textId="616A9C1F" w:rsidR="00F97DFC" w:rsidRPr="00B10FF4" w:rsidRDefault="0054368D" w:rsidP="0054368D">
      <w:pPr>
        <w:pStyle w:val="Header"/>
        <w:outlineLvl w:val="0"/>
        <w:rPr>
          <w:rFonts w:ascii="Garamond" w:hAnsi="Garamond"/>
          <w:i/>
          <w:color w:val="000000" w:themeColor="text1"/>
        </w:rPr>
      </w:pPr>
      <w:r w:rsidRPr="00F97DFC">
        <w:rPr>
          <w:rFonts w:ascii="Garamond" w:hAnsi="Garamond"/>
          <w:i/>
          <w:color w:val="000000" w:themeColor="text1"/>
        </w:rPr>
        <w:t>Department of Philosophy</w:t>
      </w:r>
      <w:r w:rsidRPr="00F97DFC">
        <w:rPr>
          <w:rFonts w:ascii="Garamond" w:hAnsi="Garamond"/>
          <w:color w:val="000000" w:themeColor="text1"/>
        </w:rPr>
        <w:t>,</w:t>
      </w:r>
      <w:r w:rsidRPr="00F97DFC">
        <w:rPr>
          <w:rFonts w:ascii="Garamond" w:hAnsi="Garamond"/>
          <w:i/>
          <w:color w:val="000000" w:themeColor="text1"/>
        </w:rPr>
        <w:t xml:space="preserve"> Xavier University</w:t>
      </w:r>
    </w:p>
    <w:p w14:paraId="35E82188" w14:textId="255B36C0" w:rsidR="00F97DFC" w:rsidRDefault="00F97DFC" w:rsidP="0054368D">
      <w:pPr>
        <w:pStyle w:val="Header"/>
        <w:outlineLvl w:val="0"/>
        <w:rPr>
          <w:rFonts w:ascii="Garamond" w:hAnsi="Garamond"/>
          <w:iCs/>
          <w:color w:val="000000" w:themeColor="text1"/>
        </w:rPr>
      </w:pPr>
    </w:p>
    <w:p w14:paraId="37501D25" w14:textId="73449AE8" w:rsidR="00F97DFC" w:rsidRDefault="00F97DFC" w:rsidP="0054368D">
      <w:pPr>
        <w:pStyle w:val="Header"/>
        <w:outlineLvl w:val="0"/>
        <w:rPr>
          <w:rFonts w:ascii="Garamond" w:hAnsi="Garamond"/>
          <w:iCs/>
          <w:color w:val="000000" w:themeColor="text1"/>
        </w:rPr>
      </w:pPr>
      <w:r>
        <w:rPr>
          <w:rFonts w:ascii="Garamond" w:hAnsi="Garamond"/>
          <w:iCs/>
          <w:color w:val="000000" w:themeColor="text1"/>
        </w:rPr>
        <w:t>Ancient Philosophy</w:t>
      </w:r>
    </w:p>
    <w:p w14:paraId="03A510A8" w14:textId="1F0F0916" w:rsidR="00F97DFC" w:rsidRDefault="00F97DFC" w:rsidP="0054368D">
      <w:pPr>
        <w:pStyle w:val="Header"/>
        <w:outlineLvl w:val="0"/>
        <w:rPr>
          <w:rFonts w:ascii="Garamond" w:hAnsi="Garamond"/>
          <w:iCs/>
          <w:color w:val="000000" w:themeColor="text1"/>
        </w:rPr>
      </w:pPr>
      <w:r>
        <w:rPr>
          <w:rFonts w:ascii="Garamond" w:hAnsi="Garamond"/>
          <w:iCs/>
          <w:color w:val="000000" w:themeColor="text1"/>
        </w:rPr>
        <w:t>Historical sequence for majors</w:t>
      </w:r>
    </w:p>
    <w:p w14:paraId="5768808C" w14:textId="453FF4AE" w:rsidR="00E65B2F" w:rsidRDefault="00F97DFC" w:rsidP="00E65B2F">
      <w:pPr>
        <w:pStyle w:val="Header"/>
        <w:ind w:left="720"/>
        <w:outlineLvl w:val="0"/>
        <w:rPr>
          <w:rFonts w:ascii="Garamond" w:hAnsi="Garamond"/>
        </w:rPr>
      </w:pPr>
      <w:r>
        <w:rPr>
          <w:rFonts w:ascii="Garamond" w:hAnsi="Garamond"/>
          <w:iCs/>
          <w:color w:val="000000" w:themeColor="text1"/>
        </w:rPr>
        <w:t xml:space="preserve">Thematic survey of the major themes in ancient philosophy. Examines the different schools of Presocratic thought, </w:t>
      </w:r>
      <w:r w:rsidRPr="00D741E3">
        <w:rPr>
          <w:rFonts w:ascii="Garamond" w:hAnsi="Garamond"/>
        </w:rPr>
        <w:t>focus</w:t>
      </w:r>
      <w:r>
        <w:rPr>
          <w:rFonts w:ascii="Garamond" w:hAnsi="Garamond"/>
        </w:rPr>
        <w:t>ing</w:t>
      </w:r>
      <w:r w:rsidRPr="00D741E3">
        <w:rPr>
          <w:rFonts w:ascii="Garamond" w:hAnsi="Garamond"/>
        </w:rPr>
        <w:t xml:space="preserve"> on the first beginnings of cosmology, natural philosophy and metaphysics</w:t>
      </w:r>
      <w:r>
        <w:rPr>
          <w:rFonts w:ascii="Garamond" w:hAnsi="Garamond"/>
          <w:iCs/>
          <w:color w:val="000000" w:themeColor="text1"/>
        </w:rPr>
        <w:t xml:space="preserve">.  </w:t>
      </w:r>
      <w:r>
        <w:rPr>
          <w:rFonts w:ascii="Garamond" w:hAnsi="Garamond"/>
        </w:rPr>
        <w:t>C</w:t>
      </w:r>
      <w:r w:rsidRPr="00D741E3">
        <w:rPr>
          <w:rFonts w:ascii="Garamond" w:hAnsi="Garamond"/>
        </w:rPr>
        <w:t>onsider</w:t>
      </w:r>
      <w:r>
        <w:rPr>
          <w:rFonts w:ascii="Garamond" w:hAnsi="Garamond"/>
        </w:rPr>
        <w:t>s</w:t>
      </w:r>
      <w:r w:rsidRPr="00D741E3">
        <w:rPr>
          <w:rFonts w:ascii="Garamond" w:hAnsi="Garamond"/>
        </w:rPr>
        <w:t xml:space="preserve"> the various areas of philosophy as Plato and Aristotle deal with them: ethics, epistemology, natural philosophy (principles and causes of natural being and becoming), and metaphysics</w:t>
      </w:r>
      <w:r>
        <w:rPr>
          <w:rFonts w:ascii="Garamond" w:hAnsi="Garamond"/>
        </w:rPr>
        <w:t>.</w:t>
      </w:r>
    </w:p>
    <w:p w14:paraId="4308ED9D" w14:textId="48907C92" w:rsidR="00E65B2F" w:rsidRDefault="00E65B2F" w:rsidP="00F97DFC">
      <w:pPr>
        <w:pStyle w:val="Header"/>
        <w:ind w:left="720"/>
        <w:outlineLvl w:val="0"/>
        <w:rPr>
          <w:rFonts w:ascii="Garamond" w:hAnsi="Garamond"/>
        </w:rPr>
      </w:pPr>
    </w:p>
    <w:p w14:paraId="494581D0" w14:textId="5AB3AF78" w:rsidR="00E65B2F" w:rsidRPr="00F97DFC" w:rsidRDefault="00E65B2F" w:rsidP="00E65B2F">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Ethics as Introduction to Philosophy</w:t>
      </w:r>
    </w:p>
    <w:p w14:paraId="0A91E447" w14:textId="77777777" w:rsidR="00E65B2F" w:rsidRPr="00F97DFC" w:rsidRDefault="00E65B2F" w:rsidP="00E65B2F">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Undergraduate core course</w:t>
      </w:r>
    </w:p>
    <w:p w14:paraId="6A07D364" w14:textId="093EB204" w:rsidR="00E65B2F" w:rsidRPr="00E65B2F" w:rsidRDefault="00E65B2F" w:rsidP="00E65B2F">
      <w:pPr>
        <w:pStyle w:val="Header"/>
        <w:tabs>
          <w:tab w:val="left" w:pos="5850"/>
          <w:tab w:val="center" w:pos="8460"/>
          <w:tab w:val="center" w:pos="9090"/>
          <w:tab w:val="center" w:pos="9360"/>
        </w:tabs>
        <w:ind w:left="720"/>
        <w:rPr>
          <w:rFonts w:ascii="Garamond" w:hAnsi="Garamond"/>
          <w:color w:val="000000" w:themeColor="text1"/>
        </w:rPr>
      </w:pPr>
      <w:r w:rsidRPr="00F97DFC">
        <w:rPr>
          <w:rFonts w:ascii="Garamond" w:hAnsi="Garamond"/>
          <w:color w:val="000000" w:themeColor="text1"/>
        </w:rPr>
        <w:t xml:space="preserve">This is an introductory course in which the </w:t>
      </w:r>
      <w:proofErr w:type="gramStart"/>
      <w:r w:rsidRPr="00F97DFC">
        <w:rPr>
          <w:rFonts w:ascii="Garamond" w:hAnsi="Garamond"/>
          <w:color w:val="000000" w:themeColor="text1"/>
        </w:rPr>
        <w:t>principle</w:t>
      </w:r>
      <w:proofErr w:type="gramEnd"/>
      <w:r w:rsidRPr="00F97DFC">
        <w:rPr>
          <w:rFonts w:ascii="Garamond" w:hAnsi="Garamond"/>
          <w:color w:val="000000" w:themeColor="text1"/>
        </w:rPr>
        <w:t xml:space="preserve"> text is Plato’s </w:t>
      </w:r>
      <w:r w:rsidRPr="00F97DFC">
        <w:rPr>
          <w:rFonts w:ascii="Garamond" w:hAnsi="Garamond"/>
          <w:i/>
          <w:color w:val="000000" w:themeColor="text1"/>
        </w:rPr>
        <w:t>Republic</w:t>
      </w:r>
      <w:r w:rsidRPr="00F97DFC">
        <w:rPr>
          <w:rFonts w:ascii="Garamond" w:hAnsi="Garamond"/>
          <w:color w:val="000000" w:themeColor="text1"/>
        </w:rPr>
        <w:t xml:space="preserve"> and the central concern is justice.  In addition to the </w:t>
      </w:r>
      <w:r w:rsidRPr="00F97DFC">
        <w:rPr>
          <w:rFonts w:ascii="Garamond" w:hAnsi="Garamond"/>
          <w:i/>
          <w:color w:val="000000" w:themeColor="text1"/>
        </w:rPr>
        <w:t>Republic</w:t>
      </w:r>
      <w:r w:rsidRPr="00F97DFC">
        <w:rPr>
          <w:rFonts w:ascii="Garamond" w:hAnsi="Garamond"/>
          <w:color w:val="000000" w:themeColor="text1"/>
        </w:rPr>
        <w:t xml:space="preserve">, I routinely teach Kant’s </w:t>
      </w:r>
      <w:r w:rsidRPr="00F97DFC">
        <w:rPr>
          <w:rFonts w:ascii="Garamond" w:hAnsi="Garamond"/>
          <w:i/>
          <w:color w:val="000000" w:themeColor="text1"/>
        </w:rPr>
        <w:t>Grounding</w:t>
      </w:r>
      <w:r w:rsidRPr="00F97DFC">
        <w:rPr>
          <w:rFonts w:ascii="Garamond" w:hAnsi="Garamond"/>
          <w:color w:val="000000" w:themeColor="text1"/>
        </w:rPr>
        <w:t xml:space="preserve">, and Mill’s </w:t>
      </w:r>
      <w:r w:rsidRPr="00F97DFC">
        <w:rPr>
          <w:rFonts w:ascii="Garamond" w:hAnsi="Garamond"/>
          <w:i/>
          <w:color w:val="000000" w:themeColor="text1"/>
        </w:rPr>
        <w:t>Utilitarianism</w:t>
      </w:r>
      <w:r w:rsidRPr="00F97DFC">
        <w:rPr>
          <w:rFonts w:ascii="Garamond" w:hAnsi="Garamond"/>
          <w:color w:val="000000" w:themeColor="text1"/>
        </w:rPr>
        <w:t xml:space="preserve"> in order that students are exposed to the fundamental principles of</w:t>
      </w:r>
      <w:r w:rsidRPr="00F97DFC">
        <w:rPr>
          <w:rFonts w:ascii="Garamond" w:hAnsi="Garamond"/>
          <w:i/>
          <w:color w:val="000000" w:themeColor="text1"/>
        </w:rPr>
        <w:t xml:space="preserve"> eudaemonism</w:t>
      </w:r>
      <w:r w:rsidRPr="00F97DFC">
        <w:rPr>
          <w:rFonts w:ascii="Garamond" w:hAnsi="Garamond"/>
          <w:color w:val="000000" w:themeColor="text1"/>
        </w:rPr>
        <w:t xml:space="preserve">, </w:t>
      </w:r>
      <w:r w:rsidRPr="00F97DFC">
        <w:rPr>
          <w:rFonts w:ascii="Garamond" w:hAnsi="Garamond"/>
          <w:i/>
          <w:color w:val="000000" w:themeColor="text1"/>
        </w:rPr>
        <w:t>deontology</w:t>
      </w:r>
      <w:r w:rsidRPr="00F97DFC">
        <w:rPr>
          <w:rFonts w:ascii="Garamond" w:hAnsi="Garamond"/>
          <w:color w:val="000000" w:themeColor="text1"/>
        </w:rPr>
        <w:t xml:space="preserve">, and </w:t>
      </w:r>
      <w:r w:rsidRPr="00F97DFC">
        <w:rPr>
          <w:rFonts w:ascii="Garamond" w:hAnsi="Garamond"/>
          <w:i/>
          <w:color w:val="000000" w:themeColor="text1"/>
        </w:rPr>
        <w:t>utilitarianism</w:t>
      </w:r>
      <w:r w:rsidRPr="00F97DFC">
        <w:rPr>
          <w:rFonts w:ascii="Garamond" w:hAnsi="Garamond"/>
          <w:color w:val="000000" w:themeColor="text1"/>
        </w:rPr>
        <w:t>.</w:t>
      </w:r>
    </w:p>
    <w:p w14:paraId="12BC167A" w14:textId="77777777" w:rsidR="00F97DFC" w:rsidRPr="00F97DFC" w:rsidRDefault="00F97DFC" w:rsidP="0054368D">
      <w:pPr>
        <w:pStyle w:val="Header"/>
        <w:outlineLvl w:val="0"/>
        <w:rPr>
          <w:rFonts w:ascii="Garamond" w:hAnsi="Garamond"/>
          <w:iCs/>
          <w:color w:val="000000" w:themeColor="text1"/>
        </w:rPr>
      </w:pPr>
    </w:p>
    <w:p w14:paraId="51093A66" w14:textId="52BC57CC" w:rsidR="00F97DFC" w:rsidRPr="00F97DFC" w:rsidRDefault="00F97DFC" w:rsidP="0054368D">
      <w:pPr>
        <w:pStyle w:val="Header"/>
        <w:outlineLvl w:val="0"/>
        <w:rPr>
          <w:rFonts w:ascii="Garamond" w:hAnsi="Garamond"/>
          <w:iCs/>
          <w:color w:val="000000" w:themeColor="text1"/>
        </w:rPr>
      </w:pPr>
      <w:r w:rsidRPr="00F97DFC">
        <w:rPr>
          <w:rFonts w:ascii="Garamond" w:hAnsi="Garamond"/>
          <w:iCs/>
          <w:color w:val="000000" w:themeColor="text1"/>
        </w:rPr>
        <w:t>Philosophy of Perception</w:t>
      </w:r>
    </w:p>
    <w:p w14:paraId="782E5C11" w14:textId="77777777" w:rsidR="00F97DFC" w:rsidRPr="00F97DFC" w:rsidRDefault="00F97DFC" w:rsidP="00F97DFC">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Undergraduate core course</w:t>
      </w:r>
    </w:p>
    <w:p w14:paraId="0A45D7FC" w14:textId="74D3A2F1" w:rsidR="00F97DFC" w:rsidRPr="00F97DFC" w:rsidRDefault="00F97DFC" w:rsidP="00F97DFC">
      <w:pPr>
        <w:pStyle w:val="Header"/>
        <w:ind w:left="720"/>
        <w:outlineLvl w:val="0"/>
        <w:rPr>
          <w:rFonts w:ascii="Garamond" w:hAnsi="Garamond"/>
          <w:iCs/>
          <w:color w:val="000000" w:themeColor="text1"/>
        </w:rPr>
      </w:pPr>
      <w:r>
        <w:rPr>
          <w:rFonts w:ascii="Garamond" w:hAnsi="Garamond"/>
          <w:iCs/>
          <w:color w:val="000000" w:themeColor="text1"/>
        </w:rPr>
        <w:t>C</w:t>
      </w:r>
      <w:r w:rsidRPr="00F97DFC">
        <w:rPr>
          <w:rFonts w:ascii="Garamond" w:hAnsi="Garamond"/>
          <w:iCs/>
          <w:color w:val="000000" w:themeColor="text1"/>
        </w:rPr>
        <w:t xml:space="preserve">ore course that gives a historical grounding for direct (Aristotle’s </w:t>
      </w:r>
      <w:r w:rsidRPr="00F97DFC">
        <w:rPr>
          <w:rFonts w:ascii="Garamond" w:hAnsi="Garamond"/>
          <w:i/>
          <w:color w:val="000000" w:themeColor="text1"/>
        </w:rPr>
        <w:t>De anima</w:t>
      </w:r>
      <w:r w:rsidRPr="00F97DFC">
        <w:rPr>
          <w:rFonts w:ascii="Garamond" w:hAnsi="Garamond"/>
          <w:iCs/>
          <w:color w:val="000000" w:themeColor="text1"/>
        </w:rPr>
        <w:t xml:space="preserve">) and indirect (Descartes’ </w:t>
      </w:r>
      <w:r w:rsidRPr="00F97DFC">
        <w:rPr>
          <w:rFonts w:ascii="Garamond" w:hAnsi="Garamond"/>
          <w:i/>
          <w:color w:val="000000" w:themeColor="text1"/>
        </w:rPr>
        <w:t xml:space="preserve">Discourse </w:t>
      </w:r>
      <w:r w:rsidRPr="00F97DFC">
        <w:rPr>
          <w:rFonts w:ascii="Garamond" w:hAnsi="Garamond"/>
          <w:iCs/>
          <w:color w:val="000000" w:themeColor="text1"/>
        </w:rPr>
        <w:t xml:space="preserve">&amp; </w:t>
      </w:r>
      <w:r w:rsidRPr="00F97DFC">
        <w:rPr>
          <w:rFonts w:ascii="Garamond" w:hAnsi="Garamond"/>
          <w:i/>
          <w:color w:val="000000" w:themeColor="text1"/>
        </w:rPr>
        <w:t>Meditations</w:t>
      </w:r>
      <w:r w:rsidRPr="00F97DFC">
        <w:rPr>
          <w:rFonts w:ascii="Garamond" w:hAnsi="Garamond"/>
          <w:iCs/>
          <w:color w:val="000000" w:themeColor="text1"/>
        </w:rPr>
        <w:t>) realism in perception followed by a survey of analytic literature in the philosophy of perception including Russell and AJ Ayer on sense data, the arguments from conflicting appearances</w:t>
      </w:r>
      <w:r>
        <w:rPr>
          <w:rFonts w:ascii="Garamond" w:hAnsi="Garamond"/>
          <w:iCs/>
          <w:color w:val="000000" w:themeColor="text1"/>
        </w:rPr>
        <w:t xml:space="preserve"> and illusion</w:t>
      </w:r>
      <w:r w:rsidRPr="00F97DFC">
        <w:rPr>
          <w:rFonts w:ascii="Garamond" w:hAnsi="Garamond"/>
          <w:iCs/>
          <w:color w:val="000000" w:themeColor="text1"/>
        </w:rPr>
        <w:t xml:space="preserve">, and debates surrounding </w:t>
      </w:r>
      <w:proofErr w:type="spellStart"/>
      <w:r w:rsidRPr="00F97DFC">
        <w:rPr>
          <w:rFonts w:ascii="Garamond" w:hAnsi="Garamond"/>
          <w:iCs/>
          <w:color w:val="000000" w:themeColor="text1"/>
        </w:rPr>
        <w:t>disjunctivism</w:t>
      </w:r>
      <w:proofErr w:type="spellEnd"/>
      <w:r w:rsidRPr="00F97DFC">
        <w:rPr>
          <w:rFonts w:ascii="Garamond" w:hAnsi="Garamond"/>
          <w:iCs/>
          <w:color w:val="000000" w:themeColor="text1"/>
        </w:rPr>
        <w:t xml:space="preserve"> in perception.</w:t>
      </w:r>
    </w:p>
    <w:p w14:paraId="7F2C07E6" w14:textId="77777777" w:rsidR="0054368D" w:rsidRPr="00F97DFC" w:rsidRDefault="0054368D" w:rsidP="0054368D">
      <w:pPr>
        <w:pStyle w:val="Header"/>
        <w:rPr>
          <w:rFonts w:ascii="Garamond" w:hAnsi="Garamond"/>
          <w:i/>
          <w:color w:val="000000" w:themeColor="text1"/>
        </w:rPr>
      </w:pPr>
    </w:p>
    <w:p w14:paraId="537A23D0" w14:textId="5BF31560" w:rsidR="005E0A33" w:rsidRPr="00F97DFC" w:rsidRDefault="005E0A33" w:rsidP="00776E97">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Philosophy of Nature</w:t>
      </w:r>
      <w:r w:rsidR="000C738E" w:rsidRPr="00F97DFC">
        <w:rPr>
          <w:rFonts w:ascii="Garamond" w:hAnsi="Garamond"/>
          <w:color w:val="000000" w:themeColor="text1"/>
        </w:rPr>
        <w:t>, Ancient and Modern</w:t>
      </w:r>
      <w:r w:rsidR="00E65B2F">
        <w:rPr>
          <w:rFonts w:ascii="Garamond" w:hAnsi="Garamond"/>
          <w:color w:val="000000" w:themeColor="text1"/>
        </w:rPr>
        <w:t xml:space="preserve"> (in person + online: synchronous)</w:t>
      </w:r>
    </w:p>
    <w:p w14:paraId="2855A1D6" w14:textId="77777777" w:rsidR="00F97DFC" w:rsidRPr="00F97DFC" w:rsidRDefault="00F97DFC" w:rsidP="00F97DFC">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Undergraduate core course</w:t>
      </w:r>
    </w:p>
    <w:p w14:paraId="56C28B05" w14:textId="5E8C646F" w:rsidR="005E0A33" w:rsidRPr="00F97DFC" w:rsidRDefault="005E0A33" w:rsidP="000C738E">
      <w:pPr>
        <w:pStyle w:val="Header"/>
        <w:tabs>
          <w:tab w:val="left" w:pos="5850"/>
          <w:tab w:val="center" w:pos="8460"/>
          <w:tab w:val="center" w:pos="9090"/>
          <w:tab w:val="center" w:pos="9360"/>
        </w:tabs>
        <w:ind w:left="720"/>
        <w:rPr>
          <w:rFonts w:ascii="Garamond" w:hAnsi="Garamond"/>
          <w:color w:val="000000" w:themeColor="text1"/>
        </w:rPr>
      </w:pPr>
      <w:r w:rsidRPr="00F97DFC">
        <w:rPr>
          <w:rFonts w:ascii="Garamond" w:hAnsi="Garamond"/>
          <w:color w:val="000000" w:themeColor="text1"/>
        </w:rPr>
        <w:t xml:space="preserve">An intermediate elective that examines Aristotle’s conception of nature, mechanics and life in the </w:t>
      </w:r>
      <w:r w:rsidRPr="00F97DFC">
        <w:rPr>
          <w:rFonts w:ascii="Garamond" w:hAnsi="Garamond"/>
          <w:i/>
          <w:color w:val="000000" w:themeColor="text1"/>
        </w:rPr>
        <w:t xml:space="preserve">Physics </w:t>
      </w:r>
      <w:r w:rsidRPr="00F97DFC">
        <w:rPr>
          <w:rFonts w:ascii="Garamond" w:hAnsi="Garamond"/>
          <w:color w:val="000000" w:themeColor="text1"/>
        </w:rPr>
        <w:t xml:space="preserve">and </w:t>
      </w:r>
      <w:r w:rsidRPr="00F97DFC">
        <w:rPr>
          <w:rFonts w:ascii="Garamond" w:hAnsi="Garamond"/>
          <w:i/>
          <w:color w:val="000000" w:themeColor="text1"/>
        </w:rPr>
        <w:t>De anima</w:t>
      </w:r>
      <w:r w:rsidRPr="00F97DFC">
        <w:rPr>
          <w:rFonts w:ascii="Garamond" w:hAnsi="Garamond"/>
          <w:color w:val="000000" w:themeColor="text1"/>
        </w:rPr>
        <w:t xml:space="preserve"> </w:t>
      </w:r>
      <w:r w:rsidR="000C738E" w:rsidRPr="00F97DFC">
        <w:rPr>
          <w:rFonts w:ascii="Garamond" w:hAnsi="Garamond"/>
          <w:color w:val="000000" w:themeColor="text1"/>
        </w:rPr>
        <w:t xml:space="preserve">and </w:t>
      </w:r>
      <w:r w:rsidRPr="00F97DFC">
        <w:rPr>
          <w:rFonts w:ascii="Garamond" w:hAnsi="Garamond"/>
          <w:color w:val="000000" w:themeColor="text1"/>
        </w:rPr>
        <w:t>the rejection of the Aristotelian understanding of nature by the early moderns</w:t>
      </w:r>
      <w:r w:rsidR="000C738E" w:rsidRPr="00F97DFC">
        <w:rPr>
          <w:rFonts w:ascii="Garamond" w:hAnsi="Garamond"/>
          <w:color w:val="000000" w:themeColor="text1"/>
        </w:rPr>
        <w:t>.  The course emphasizes the modern rejection of forms and final causes and mathematization of nature</w:t>
      </w:r>
      <w:r w:rsidRPr="00F97DFC">
        <w:rPr>
          <w:rFonts w:ascii="Garamond" w:hAnsi="Garamond"/>
          <w:color w:val="000000" w:themeColor="text1"/>
        </w:rPr>
        <w:t xml:space="preserve">. Early modern texts include Galileo’s law of descent and Descartes’ </w:t>
      </w:r>
      <w:r w:rsidRPr="00F97DFC">
        <w:rPr>
          <w:rFonts w:ascii="Garamond" w:hAnsi="Garamond"/>
          <w:i/>
          <w:color w:val="000000" w:themeColor="text1"/>
        </w:rPr>
        <w:t>Discourse</w:t>
      </w:r>
      <w:r w:rsidRPr="00F97DFC">
        <w:rPr>
          <w:rFonts w:ascii="Garamond" w:hAnsi="Garamond"/>
          <w:color w:val="000000" w:themeColor="text1"/>
        </w:rPr>
        <w:t xml:space="preserve"> as well as Darwin’s </w:t>
      </w:r>
      <w:r w:rsidRPr="00F97DFC">
        <w:rPr>
          <w:rFonts w:ascii="Garamond" w:hAnsi="Garamond"/>
          <w:i/>
          <w:color w:val="000000" w:themeColor="text1"/>
        </w:rPr>
        <w:t>Origin of the Species</w:t>
      </w:r>
      <w:r w:rsidRPr="00F97DFC">
        <w:rPr>
          <w:rFonts w:ascii="Garamond" w:hAnsi="Garamond"/>
          <w:color w:val="000000" w:themeColor="text1"/>
        </w:rPr>
        <w:t>.</w:t>
      </w:r>
      <w:r w:rsidR="000C738E" w:rsidRPr="00F97DFC">
        <w:rPr>
          <w:rFonts w:ascii="Garamond" w:hAnsi="Garamond"/>
          <w:color w:val="000000" w:themeColor="text1"/>
        </w:rPr>
        <w:t xml:space="preserve"> The course </w:t>
      </w:r>
      <w:r w:rsidR="00F97DFC">
        <w:rPr>
          <w:rFonts w:ascii="Garamond" w:hAnsi="Garamond"/>
          <w:color w:val="000000" w:themeColor="text1"/>
        </w:rPr>
        <w:t>examines</w:t>
      </w:r>
      <w:r w:rsidR="000C738E" w:rsidRPr="00F97DFC">
        <w:rPr>
          <w:rFonts w:ascii="Garamond" w:hAnsi="Garamond"/>
          <w:color w:val="000000" w:themeColor="text1"/>
        </w:rPr>
        <w:t xml:space="preserve"> some </w:t>
      </w:r>
      <w:r w:rsidR="0029260B" w:rsidRPr="00F97DFC">
        <w:rPr>
          <w:rFonts w:ascii="Garamond" w:hAnsi="Garamond"/>
          <w:color w:val="000000" w:themeColor="text1"/>
        </w:rPr>
        <w:t>m</w:t>
      </w:r>
      <w:r w:rsidR="000C738E" w:rsidRPr="00F97DFC">
        <w:rPr>
          <w:rFonts w:ascii="Garamond" w:hAnsi="Garamond"/>
          <w:color w:val="000000" w:themeColor="text1"/>
        </w:rPr>
        <w:t xml:space="preserve">edieval mechanics that bridges the ancient and modern </w:t>
      </w:r>
      <w:r w:rsidR="00F97DFC">
        <w:rPr>
          <w:rFonts w:ascii="Garamond" w:hAnsi="Garamond"/>
          <w:color w:val="000000" w:themeColor="text1"/>
        </w:rPr>
        <w:t>natural philosophy and science</w:t>
      </w:r>
      <w:r w:rsidR="000C738E" w:rsidRPr="00F97DFC">
        <w:rPr>
          <w:rFonts w:ascii="Garamond" w:hAnsi="Garamond"/>
          <w:color w:val="000000" w:themeColor="text1"/>
        </w:rPr>
        <w:t>.</w:t>
      </w:r>
    </w:p>
    <w:p w14:paraId="7F1DF384" w14:textId="77777777" w:rsidR="005E0A33" w:rsidRPr="00F97DFC" w:rsidRDefault="005E0A33" w:rsidP="00776E97">
      <w:pPr>
        <w:pStyle w:val="Header"/>
        <w:tabs>
          <w:tab w:val="left" w:pos="5850"/>
          <w:tab w:val="center" w:pos="8460"/>
          <w:tab w:val="center" w:pos="9090"/>
          <w:tab w:val="center" w:pos="9360"/>
        </w:tabs>
        <w:rPr>
          <w:rFonts w:ascii="Garamond" w:hAnsi="Garamond"/>
          <w:color w:val="000000" w:themeColor="text1"/>
        </w:rPr>
      </w:pPr>
    </w:p>
    <w:p w14:paraId="208C8E61" w14:textId="5B28C6ED" w:rsidR="00A52066" w:rsidRPr="00F97DFC" w:rsidRDefault="00A52066" w:rsidP="00776E97">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Philosophy of Memory</w:t>
      </w:r>
    </w:p>
    <w:p w14:paraId="07ECF3E7" w14:textId="77777777" w:rsidR="00F97DFC" w:rsidRPr="00F97DFC" w:rsidRDefault="00F97DFC" w:rsidP="00F97DFC">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Undergraduate core course</w:t>
      </w:r>
    </w:p>
    <w:p w14:paraId="4F79E92A" w14:textId="164F0E32" w:rsidR="00A52066" w:rsidRPr="00F97DFC" w:rsidRDefault="00D53656" w:rsidP="00D53656">
      <w:pPr>
        <w:pStyle w:val="Header"/>
        <w:tabs>
          <w:tab w:val="left" w:pos="5850"/>
          <w:tab w:val="center" w:pos="8460"/>
          <w:tab w:val="center" w:pos="9090"/>
          <w:tab w:val="center" w:pos="9360"/>
        </w:tabs>
        <w:ind w:left="720"/>
        <w:rPr>
          <w:rFonts w:ascii="Garamond" w:hAnsi="Garamond"/>
          <w:color w:val="000000" w:themeColor="text1"/>
        </w:rPr>
      </w:pPr>
      <w:r w:rsidRPr="00F97DFC">
        <w:rPr>
          <w:rFonts w:ascii="Garamond" w:hAnsi="Garamond"/>
          <w:color w:val="000000" w:themeColor="text1"/>
        </w:rPr>
        <w:t xml:space="preserve">An intermediate elective that </w:t>
      </w:r>
      <w:r w:rsidR="004F0D03" w:rsidRPr="00F97DFC">
        <w:rPr>
          <w:rFonts w:ascii="Garamond" w:hAnsi="Garamond"/>
          <w:color w:val="000000" w:themeColor="text1"/>
        </w:rPr>
        <w:t xml:space="preserve">surveys foundational texts in the philosophy memory from the ancients, moderns, and recent philosophy of mind.  The course </w:t>
      </w:r>
      <w:r w:rsidR="004F0D03" w:rsidRPr="00F97DFC">
        <w:rPr>
          <w:rFonts w:ascii="Garamond" w:hAnsi="Garamond"/>
        </w:rPr>
        <w:t>concentrates on</w:t>
      </w:r>
      <w:r w:rsidR="004F0D03" w:rsidRPr="00F97DFC">
        <w:rPr>
          <w:rFonts w:ascii="Garamond" w:hAnsi="Garamond"/>
          <w:lang w:val="en"/>
        </w:rPr>
        <w:t xml:space="preserve"> the metaphysics</w:t>
      </w:r>
      <w:r w:rsidR="005E0A33" w:rsidRPr="00F97DFC">
        <w:rPr>
          <w:rFonts w:ascii="Garamond" w:hAnsi="Garamond"/>
          <w:lang w:val="en"/>
        </w:rPr>
        <w:t xml:space="preserve"> and epistemology</w:t>
      </w:r>
      <w:r w:rsidR="004F0D03" w:rsidRPr="00F97DFC">
        <w:rPr>
          <w:rFonts w:ascii="Garamond" w:hAnsi="Garamond"/>
          <w:lang w:val="en"/>
        </w:rPr>
        <w:t xml:space="preserve"> of memory: the reality and nature of what memory is, the </w:t>
      </w:r>
      <w:r w:rsidR="004F0D03" w:rsidRPr="00F97DFC">
        <w:rPr>
          <w:rFonts w:ascii="Garamond" w:hAnsi="Garamond"/>
          <w:lang w:val="en"/>
        </w:rPr>
        <w:lastRenderedPageBreak/>
        <w:t xml:space="preserve">necessary and sufficient conditions for memory acts, and how memory and remembering are possible. Course includes select readings of literature, including Borges and Philip K. Dick. </w:t>
      </w:r>
    </w:p>
    <w:p w14:paraId="362E2390" w14:textId="77777777" w:rsidR="00A52066" w:rsidRPr="00F97DFC" w:rsidRDefault="00A52066" w:rsidP="00776E97">
      <w:pPr>
        <w:pStyle w:val="Header"/>
        <w:tabs>
          <w:tab w:val="left" w:pos="5850"/>
          <w:tab w:val="center" w:pos="8460"/>
          <w:tab w:val="center" w:pos="9090"/>
          <w:tab w:val="center" w:pos="9360"/>
        </w:tabs>
        <w:rPr>
          <w:rFonts w:ascii="Garamond" w:hAnsi="Garamond"/>
          <w:color w:val="000000" w:themeColor="text1"/>
        </w:rPr>
      </w:pPr>
    </w:p>
    <w:p w14:paraId="23E29A7A" w14:textId="11A70510" w:rsidR="00776E97" w:rsidRPr="00F97DFC" w:rsidRDefault="00776E97" w:rsidP="00776E97">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Philosophical Perspectives</w:t>
      </w:r>
    </w:p>
    <w:p w14:paraId="474D0CD1" w14:textId="77777777" w:rsidR="00776E97" w:rsidRPr="00F97DFC" w:rsidRDefault="00776E97" w:rsidP="00776E97">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Undergraduate core course</w:t>
      </w:r>
    </w:p>
    <w:p w14:paraId="71F1873D" w14:textId="4C9D24FE" w:rsidR="00776E97" w:rsidRPr="00F97DFC" w:rsidRDefault="00776E97" w:rsidP="00776E97">
      <w:pPr>
        <w:pStyle w:val="Header"/>
        <w:tabs>
          <w:tab w:val="left" w:pos="5850"/>
          <w:tab w:val="center" w:pos="8460"/>
          <w:tab w:val="center" w:pos="9090"/>
          <w:tab w:val="center" w:pos="9360"/>
        </w:tabs>
        <w:ind w:left="720"/>
        <w:rPr>
          <w:rFonts w:ascii="Garamond" w:hAnsi="Garamond"/>
          <w:color w:val="000000" w:themeColor="text1"/>
        </w:rPr>
      </w:pPr>
      <w:r w:rsidRPr="00F97DFC">
        <w:rPr>
          <w:rFonts w:ascii="Garamond" w:hAnsi="Garamond"/>
          <w:color w:val="000000" w:themeColor="text1"/>
        </w:rPr>
        <w:t>Perspectives is an intermediate undergraduate co</w:t>
      </w:r>
      <w:r w:rsidR="006D082D" w:rsidRPr="00F97DFC">
        <w:rPr>
          <w:rFonts w:ascii="Garamond" w:hAnsi="Garamond"/>
          <w:color w:val="000000" w:themeColor="text1"/>
        </w:rPr>
        <w:t xml:space="preserve">re course that explores </w:t>
      </w:r>
      <w:r w:rsidRPr="00F97DFC">
        <w:rPr>
          <w:rFonts w:ascii="Garamond" w:hAnsi="Garamond"/>
          <w:color w:val="000000" w:themeColor="text1"/>
        </w:rPr>
        <w:t>theories of knowledge and</w:t>
      </w:r>
      <w:r w:rsidR="006D082D" w:rsidRPr="00F97DFC">
        <w:rPr>
          <w:rFonts w:ascii="Garamond" w:hAnsi="Garamond"/>
          <w:color w:val="000000" w:themeColor="text1"/>
        </w:rPr>
        <w:t xml:space="preserve"> nature</w:t>
      </w:r>
      <w:r w:rsidRPr="00F97DFC">
        <w:rPr>
          <w:rFonts w:ascii="Garamond" w:hAnsi="Garamond"/>
          <w:color w:val="000000" w:themeColor="text1"/>
        </w:rPr>
        <w:t xml:space="preserve"> </w:t>
      </w:r>
      <w:r w:rsidR="006D082D" w:rsidRPr="00F97DFC">
        <w:rPr>
          <w:rFonts w:ascii="Garamond" w:hAnsi="Garamond"/>
          <w:color w:val="000000" w:themeColor="text1"/>
        </w:rPr>
        <w:t>and the ethical implications of varying epistemological theories.</w:t>
      </w:r>
      <w:r w:rsidRPr="00F97DFC">
        <w:rPr>
          <w:rFonts w:ascii="Garamond" w:hAnsi="Garamond"/>
          <w:color w:val="000000" w:themeColor="text1"/>
        </w:rPr>
        <w:t xml:space="preserve"> Examples of texts I have taught include Plato’s </w:t>
      </w:r>
      <w:r w:rsidRPr="00F97DFC">
        <w:rPr>
          <w:rFonts w:ascii="Garamond" w:hAnsi="Garamond"/>
          <w:i/>
          <w:color w:val="000000" w:themeColor="text1"/>
        </w:rPr>
        <w:t>Theaetetus</w:t>
      </w:r>
      <w:r w:rsidRPr="00F97DFC">
        <w:rPr>
          <w:rFonts w:ascii="Garamond" w:hAnsi="Garamond"/>
          <w:color w:val="000000" w:themeColor="text1"/>
        </w:rPr>
        <w:t xml:space="preserve"> and </w:t>
      </w:r>
      <w:r w:rsidRPr="00F97DFC">
        <w:rPr>
          <w:rFonts w:ascii="Garamond" w:hAnsi="Garamond"/>
          <w:i/>
          <w:color w:val="000000" w:themeColor="text1"/>
        </w:rPr>
        <w:t>Phaedo</w:t>
      </w:r>
      <w:r w:rsidRPr="00F97DFC">
        <w:rPr>
          <w:rFonts w:ascii="Garamond" w:hAnsi="Garamond"/>
          <w:color w:val="000000" w:themeColor="text1"/>
        </w:rPr>
        <w:t xml:space="preserve">, Aristotle’s </w:t>
      </w:r>
      <w:r w:rsidRPr="00F97DFC">
        <w:rPr>
          <w:rFonts w:ascii="Garamond" w:hAnsi="Garamond"/>
          <w:i/>
          <w:color w:val="000000" w:themeColor="text1"/>
        </w:rPr>
        <w:t>Physics</w:t>
      </w:r>
      <w:r w:rsidRPr="00F97DFC">
        <w:rPr>
          <w:rFonts w:ascii="Garamond" w:hAnsi="Garamond"/>
          <w:color w:val="000000" w:themeColor="text1"/>
        </w:rPr>
        <w:t xml:space="preserve"> and </w:t>
      </w:r>
      <w:r w:rsidRPr="00F97DFC">
        <w:rPr>
          <w:rFonts w:ascii="Garamond" w:hAnsi="Garamond"/>
          <w:i/>
          <w:color w:val="000000" w:themeColor="text1"/>
        </w:rPr>
        <w:t>On the Soul</w:t>
      </w:r>
      <w:r w:rsidRPr="00F97DFC">
        <w:rPr>
          <w:rFonts w:ascii="Garamond" w:hAnsi="Garamond"/>
          <w:color w:val="000000" w:themeColor="text1"/>
        </w:rPr>
        <w:t xml:space="preserve">, Descartes’ </w:t>
      </w:r>
      <w:r w:rsidRPr="00F97DFC">
        <w:rPr>
          <w:rFonts w:ascii="Garamond" w:hAnsi="Garamond"/>
          <w:i/>
          <w:color w:val="000000" w:themeColor="text1"/>
        </w:rPr>
        <w:t xml:space="preserve">Meditations </w:t>
      </w:r>
      <w:r w:rsidRPr="00F97DFC">
        <w:rPr>
          <w:rFonts w:ascii="Garamond" w:hAnsi="Garamond"/>
          <w:color w:val="000000" w:themeColor="text1"/>
        </w:rPr>
        <w:t xml:space="preserve">and </w:t>
      </w:r>
      <w:r w:rsidRPr="00F97DFC">
        <w:rPr>
          <w:rFonts w:ascii="Garamond" w:hAnsi="Garamond"/>
          <w:i/>
          <w:color w:val="000000" w:themeColor="text1"/>
        </w:rPr>
        <w:t>Discourse</w:t>
      </w:r>
      <w:r w:rsidRPr="00F97DFC">
        <w:rPr>
          <w:rFonts w:ascii="Garamond" w:hAnsi="Garamond"/>
          <w:color w:val="000000" w:themeColor="text1"/>
        </w:rPr>
        <w:t xml:space="preserve">, Hume’s </w:t>
      </w:r>
      <w:r w:rsidRPr="00F97DFC">
        <w:rPr>
          <w:rFonts w:ascii="Garamond" w:hAnsi="Garamond"/>
          <w:i/>
          <w:color w:val="000000" w:themeColor="text1"/>
        </w:rPr>
        <w:t>Enquiry</w:t>
      </w:r>
      <w:r w:rsidRPr="00F97DFC">
        <w:rPr>
          <w:rFonts w:ascii="Garamond" w:hAnsi="Garamond"/>
          <w:color w:val="000000" w:themeColor="text1"/>
        </w:rPr>
        <w:t xml:space="preserve">, </w:t>
      </w:r>
      <w:r w:rsidR="005E0A33" w:rsidRPr="00F97DFC">
        <w:rPr>
          <w:rFonts w:ascii="Garamond" w:hAnsi="Garamond"/>
          <w:color w:val="000000" w:themeColor="text1"/>
        </w:rPr>
        <w:t xml:space="preserve">Kant’s </w:t>
      </w:r>
      <w:proofErr w:type="spellStart"/>
      <w:r w:rsidR="005E0A33" w:rsidRPr="00F97DFC">
        <w:rPr>
          <w:rFonts w:ascii="Garamond" w:hAnsi="Garamond"/>
          <w:i/>
          <w:color w:val="000000" w:themeColor="text1"/>
        </w:rPr>
        <w:t>Prolegommena</w:t>
      </w:r>
      <w:proofErr w:type="spellEnd"/>
      <w:r w:rsidR="005E0A33" w:rsidRPr="00F97DFC">
        <w:rPr>
          <w:rFonts w:ascii="Garamond" w:hAnsi="Garamond"/>
          <w:i/>
          <w:color w:val="000000" w:themeColor="text1"/>
        </w:rPr>
        <w:t xml:space="preserve"> </w:t>
      </w:r>
      <w:r w:rsidRPr="00F97DFC">
        <w:rPr>
          <w:rFonts w:ascii="Garamond" w:hAnsi="Garamond"/>
          <w:color w:val="000000" w:themeColor="text1"/>
        </w:rPr>
        <w:t xml:space="preserve">and Sir Arthur Edington’s </w:t>
      </w:r>
      <w:r w:rsidRPr="00F97DFC">
        <w:rPr>
          <w:rFonts w:ascii="Garamond" w:hAnsi="Garamond"/>
          <w:i/>
          <w:color w:val="000000" w:themeColor="text1"/>
        </w:rPr>
        <w:t>The Nature of the Physical World</w:t>
      </w:r>
      <w:r w:rsidRPr="00F97DFC">
        <w:rPr>
          <w:rFonts w:ascii="Garamond" w:hAnsi="Garamond"/>
          <w:color w:val="000000" w:themeColor="text1"/>
        </w:rPr>
        <w:t>.</w:t>
      </w:r>
    </w:p>
    <w:p w14:paraId="76DAA518" w14:textId="77777777" w:rsidR="0054368D" w:rsidRPr="00F97DFC" w:rsidRDefault="0054368D" w:rsidP="00E65B2F">
      <w:pPr>
        <w:pStyle w:val="Header"/>
        <w:tabs>
          <w:tab w:val="left" w:pos="5850"/>
          <w:tab w:val="center" w:pos="8460"/>
          <w:tab w:val="center" w:pos="9090"/>
          <w:tab w:val="center" w:pos="9360"/>
        </w:tabs>
        <w:rPr>
          <w:rFonts w:ascii="Garamond" w:hAnsi="Garamond"/>
          <w:color w:val="000000" w:themeColor="text1"/>
        </w:rPr>
      </w:pPr>
    </w:p>
    <w:p w14:paraId="3CFC934A" w14:textId="28D0D2DE" w:rsidR="0054368D" w:rsidRPr="00F97DFC" w:rsidRDefault="0054368D" w:rsidP="0054368D">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Ancient Virtue Ethics</w:t>
      </w:r>
    </w:p>
    <w:p w14:paraId="40AB443E" w14:textId="77777777" w:rsidR="0054368D" w:rsidRPr="00F97DFC" w:rsidRDefault="0054368D" w:rsidP="0054368D">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Advanced undergraduate elective</w:t>
      </w:r>
    </w:p>
    <w:p w14:paraId="0565C782" w14:textId="77777777" w:rsidR="0054368D" w:rsidRPr="00F97DFC" w:rsidRDefault="0054368D" w:rsidP="0054368D">
      <w:pPr>
        <w:pStyle w:val="Header"/>
        <w:tabs>
          <w:tab w:val="left" w:pos="5850"/>
          <w:tab w:val="center" w:pos="8460"/>
          <w:tab w:val="center" w:pos="9090"/>
          <w:tab w:val="center" w:pos="9360"/>
        </w:tabs>
        <w:ind w:left="720"/>
        <w:rPr>
          <w:rFonts w:ascii="Garamond" w:hAnsi="Garamond"/>
          <w:color w:val="000000" w:themeColor="text1"/>
        </w:rPr>
      </w:pPr>
      <w:r w:rsidRPr="00F97DFC">
        <w:rPr>
          <w:rFonts w:ascii="Garamond" w:hAnsi="Garamond"/>
          <w:color w:val="000000" w:themeColor="text1"/>
        </w:rPr>
        <w:t xml:space="preserve">My Virtue Ethics course is an advanced undergraduate course organized around a comparative study of the three cardinal character virtues of courage, moderation, and justice as articulated by Plato and Aristotle.  Students read books one through three of the </w:t>
      </w:r>
      <w:r w:rsidRPr="00F97DFC">
        <w:rPr>
          <w:rFonts w:ascii="Garamond" w:hAnsi="Garamond"/>
          <w:i/>
          <w:color w:val="000000" w:themeColor="text1"/>
        </w:rPr>
        <w:t xml:space="preserve">Nicomachean Ethics </w:t>
      </w:r>
      <w:r w:rsidRPr="00F97DFC">
        <w:rPr>
          <w:rFonts w:ascii="Garamond" w:hAnsi="Garamond"/>
          <w:color w:val="000000" w:themeColor="text1"/>
        </w:rPr>
        <w:t>alongside Platonic dialogues that deal with the same cardinal character virtues.  The course explores the foundational principles of character virtue, the arguments that articulate character virtue, and assesses the relative merits of Plato’s and Aristotle’s articulations of the cardinal character virtues.</w:t>
      </w:r>
    </w:p>
    <w:p w14:paraId="2CA3768F" w14:textId="77777777" w:rsidR="0054368D" w:rsidRPr="00F97DFC" w:rsidRDefault="0054368D" w:rsidP="0054368D">
      <w:pPr>
        <w:pStyle w:val="Header"/>
        <w:tabs>
          <w:tab w:val="left" w:pos="5850"/>
          <w:tab w:val="center" w:pos="8460"/>
          <w:tab w:val="center" w:pos="9090"/>
          <w:tab w:val="center" w:pos="9360"/>
        </w:tabs>
        <w:ind w:left="720"/>
        <w:rPr>
          <w:rFonts w:ascii="Garamond" w:hAnsi="Garamond"/>
          <w:color w:val="000000" w:themeColor="text1"/>
        </w:rPr>
      </w:pPr>
    </w:p>
    <w:p w14:paraId="1608057F" w14:textId="6E3647D1" w:rsidR="0054368D" w:rsidRPr="00F97DFC" w:rsidRDefault="0054368D" w:rsidP="0054368D">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Philosophy of Science</w:t>
      </w:r>
    </w:p>
    <w:p w14:paraId="4CC79FCB" w14:textId="77777777" w:rsidR="0054368D" w:rsidRPr="00F97DFC" w:rsidRDefault="0054368D" w:rsidP="0054368D">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Intermediate undergraduate elective</w:t>
      </w:r>
    </w:p>
    <w:p w14:paraId="214A139A" w14:textId="6431BD8E" w:rsidR="0054368D" w:rsidRPr="00F97DFC" w:rsidRDefault="0054368D" w:rsidP="0054368D">
      <w:pPr>
        <w:pStyle w:val="Header"/>
        <w:tabs>
          <w:tab w:val="left" w:pos="5850"/>
          <w:tab w:val="center" w:pos="8460"/>
          <w:tab w:val="center" w:pos="9090"/>
          <w:tab w:val="center" w:pos="9360"/>
        </w:tabs>
        <w:ind w:left="720"/>
        <w:rPr>
          <w:rFonts w:ascii="Garamond" w:hAnsi="Garamond"/>
          <w:color w:val="000000" w:themeColor="text1"/>
        </w:rPr>
      </w:pPr>
      <w:r w:rsidRPr="00F97DFC">
        <w:rPr>
          <w:rFonts w:ascii="Garamond" w:hAnsi="Garamond"/>
          <w:color w:val="000000" w:themeColor="text1"/>
        </w:rPr>
        <w:t xml:space="preserve">I teach philosophy of science with a great books and great experiments approach.  For example, I juxtapose Aristotle’s </w:t>
      </w:r>
      <w:r w:rsidRPr="00F97DFC">
        <w:rPr>
          <w:rFonts w:ascii="Garamond" w:hAnsi="Garamond"/>
          <w:i/>
          <w:color w:val="000000" w:themeColor="text1"/>
        </w:rPr>
        <w:t xml:space="preserve">Physics </w:t>
      </w:r>
      <w:r w:rsidRPr="00F97DFC">
        <w:rPr>
          <w:rFonts w:ascii="Garamond" w:hAnsi="Garamond"/>
          <w:color w:val="000000" w:themeColor="text1"/>
        </w:rPr>
        <w:t xml:space="preserve">and </w:t>
      </w:r>
      <w:r w:rsidRPr="00F97DFC">
        <w:rPr>
          <w:rFonts w:ascii="Garamond" w:hAnsi="Garamond"/>
          <w:i/>
          <w:color w:val="000000" w:themeColor="text1"/>
        </w:rPr>
        <w:t>Generation of Animals</w:t>
      </w:r>
      <w:r w:rsidRPr="00F97DFC">
        <w:rPr>
          <w:rFonts w:ascii="Garamond" w:hAnsi="Garamond"/>
          <w:color w:val="000000" w:themeColor="text1"/>
        </w:rPr>
        <w:t xml:space="preserve"> with Galileo’s </w:t>
      </w:r>
      <w:r w:rsidRPr="00F97DFC">
        <w:rPr>
          <w:rFonts w:ascii="Garamond" w:hAnsi="Garamond"/>
          <w:i/>
          <w:color w:val="000000" w:themeColor="text1"/>
        </w:rPr>
        <w:t>The Assayer</w:t>
      </w:r>
      <w:r w:rsidRPr="00F97DFC">
        <w:rPr>
          <w:rFonts w:ascii="Garamond" w:hAnsi="Garamond"/>
          <w:color w:val="000000" w:themeColor="text1"/>
        </w:rPr>
        <w:t xml:space="preserve"> and selections from Darwin’s </w:t>
      </w:r>
      <w:r w:rsidRPr="00F97DFC">
        <w:rPr>
          <w:rFonts w:ascii="Garamond" w:hAnsi="Garamond"/>
          <w:i/>
          <w:color w:val="000000" w:themeColor="text1"/>
        </w:rPr>
        <w:t>Origin</w:t>
      </w:r>
      <w:r w:rsidRPr="00F97DFC">
        <w:rPr>
          <w:rFonts w:ascii="Garamond" w:hAnsi="Garamond"/>
          <w:color w:val="000000" w:themeColor="text1"/>
        </w:rPr>
        <w:t xml:space="preserve"> to highlight how methods and aims in science are affected by metaphysical commitments to different kinds of causality.  I use Rom </w:t>
      </w:r>
      <w:proofErr w:type="spellStart"/>
      <w:r w:rsidRPr="00F97DFC">
        <w:rPr>
          <w:rFonts w:ascii="Garamond" w:hAnsi="Garamond"/>
          <w:color w:val="000000" w:themeColor="text1"/>
        </w:rPr>
        <w:t>Harré’s</w:t>
      </w:r>
      <w:proofErr w:type="spellEnd"/>
      <w:r w:rsidRPr="00F97DFC">
        <w:rPr>
          <w:rFonts w:ascii="Garamond" w:hAnsi="Garamond"/>
          <w:color w:val="000000" w:themeColor="text1"/>
        </w:rPr>
        <w:t xml:space="preserve"> </w:t>
      </w:r>
      <w:r w:rsidRPr="00F97DFC">
        <w:rPr>
          <w:rFonts w:ascii="Garamond" w:hAnsi="Garamond"/>
          <w:i/>
          <w:color w:val="000000" w:themeColor="text1"/>
        </w:rPr>
        <w:t>Great Scientific Experiments</w:t>
      </w:r>
      <w:r w:rsidRPr="00F97DFC">
        <w:rPr>
          <w:rFonts w:ascii="Garamond" w:hAnsi="Garamond"/>
          <w:color w:val="000000" w:themeColor="text1"/>
        </w:rPr>
        <w:t>, a source book of twenty momentous experiments in the history of science, so that students confront standard issues in the philosophy of science through consideration of experiments used to test hypotheses and theories.  Such an approach has the added advantage of exposing both science majors and non-science majors to landmark experiments in the history of science.</w:t>
      </w:r>
    </w:p>
    <w:p w14:paraId="31DEC128" w14:textId="77777777" w:rsidR="0054368D" w:rsidRPr="00F97DFC" w:rsidRDefault="0054368D" w:rsidP="0054368D">
      <w:pPr>
        <w:pStyle w:val="Header"/>
        <w:tabs>
          <w:tab w:val="left" w:pos="5850"/>
          <w:tab w:val="center" w:pos="8460"/>
          <w:tab w:val="center" w:pos="9090"/>
          <w:tab w:val="center" w:pos="9360"/>
        </w:tabs>
        <w:rPr>
          <w:rFonts w:ascii="Garamond" w:hAnsi="Garamond"/>
          <w:color w:val="000000" w:themeColor="text1"/>
        </w:rPr>
      </w:pPr>
    </w:p>
    <w:p w14:paraId="49A4D693" w14:textId="336E0D78" w:rsidR="0054368D" w:rsidRPr="00F97DFC" w:rsidRDefault="0054368D" w:rsidP="0054368D">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Aristotle on the Soul and Time Consciousness</w:t>
      </w:r>
    </w:p>
    <w:p w14:paraId="53C8A456" w14:textId="77777777" w:rsidR="0054368D" w:rsidRPr="00F97DFC" w:rsidRDefault="0054368D" w:rsidP="0054368D">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Advanced undergraduate elective</w:t>
      </w:r>
    </w:p>
    <w:p w14:paraId="53555666" w14:textId="77777777" w:rsidR="0054368D" w:rsidRPr="00F97DFC" w:rsidRDefault="0054368D" w:rsidP="0054368D">
      <w:pPr>
        <w:pStyle w:val="Header"/>
        <w:tabs>
          <w:tab w:val="left" w:pos="5850"/>
          <w:tab w:val="center" w:pos="8460"/>
          <w:tab w:val="center" w:pos="9090"/>
          <w:tab w:val="center" w:pos="9360"/>
        </w:tabs>
        <w:ind w:left="720"/>
        <w:rPr>
          <w:rFonts w:ascii="Garamond" w:hAnsi="Garamond"/>
          <w:color w:val="000000" w:themeColor="text1"/>
        </w:rPr>
      </w:pPr>
      <w:r w:rsidRPr="00F97DFC">
        <w:rPr>
          <w:rFonts w:ascii="Garamond" w:hAnsi="Garamond"/>
          <w:color w:val="000000" w:themeColor="text1"/>
        </w:rPr>
        <w:t xml:space="preserve">The course is organized around a close reading of Aristotle’s </w:t>
      </w:r>
      <w:r w:rsidRPr="00F97DFC">
        <w:rPr>
          <w:rFonts w:ascii="Garamond" w:hAnsi="Garamond"/>
          <w:i/>
          <w:color w:val="000000" w:themeColor="text1"/>
        </w:rPr>
        <w:t>On the Soul</w:t>
      </w:r>
      <w:r w:rsidRPr="00F97DFC">
        <w:rPr>
          <w:rFonts w:ascii="Garamond" w:hAnsi="Garamond"/>
          <w:color w:val="000000" w:themeColor="text1"/>
        </w:rPr>
        <w:t xml:space="preserve">, with special emphasis on perception, supplemented by the discussion of time in book four of the </w:t>
      </w:r>
      <w:r w:rsidRPr="00F97DFC">
        <w:rPr>
          <w:rFonts w:ascii="Garamond" w:hAnsi="Garamond"/>
          <w:i/>
          <w:color w:val="000000" w:themeColor="text1"/>
        </w:rPr>
        <w:t>Physics</w:t>
      </w:r>
      <w:r w:rsidRPr="00F97DFC">
        <w:rPr>
          <w:rFonts w:ascii="Garamond" w:hAnsi="Garamond"/>
          <w:color w:val="000000" w:themeColor="text1"/>
        </w:rPr>
        <w:t xml:space="preserve"> and the discussion of memory in </w:t>
      </w:r>
      <w:r w:rsidRPr="00F97DFC">
        <w:rPr>
          <w:rFonts w:ascii="Garamond" w:hAnsi="Garamond"/>
          <w:i/>
          <w:color w:val="000000" w:themeColor="text1"/>
        </w:rPr>
        <w:t>On memory</w:t>
      </w:r>
      <w:r w:rsidRPr="00F97DFC">
        <w:rPr>
          <w:rFonts w:ascii="Garamond" w:hAnsi="Garamond"/>
          <w:color w:val="000000" w:themeColor="text1"/>
        </w:rPr>
        <w:t>.</w:t>
      </w:r>
    </w:p>
    <w:p w14:paraId="0BE07B1F" w14:textId="77777777" w:rsidR="0054368D" w:rsidRPr="00F97DFC" w:rsidRDefault="0054368D" w:rsidP="0054368D">
      <w:pPr>
        <w:pStyle w:val="Header"/>
        <w:tabs>
          <w:tab w:val="left" w:pos="5850"/>
          <w:tab w:val="center" w:pos="8460"/>
          <w:tab w:val="center" w:pos="9090"/>
          <w:tab w:val="center" w:pos="9360"/>
        </w:tabs>
        <w:ind w:left="720"/>
        <w:rPr>
          <w:rFonts w:ascii="Garamond" w:hAnsi="Garamond"/>
          <w:color w:val="000000" w:themeColor="text1"/>
        </w:rPr>
      </w:pPr>
    </w:p>
    <w:p w14:paraId="3DE0159A" w14:textId="200787D7" w:rsidR="0054368D" w:rsidRPr="00F97DFC" w:rsidRDefault="0054368D" w:rsidP="0054368D">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 xml:space="preserve">Aristotle’s </w:t>
      </w:r>
      <w:r w:rsidRPr="00F97DFC">
        <w:rPr>
          <w:rFonts w:ascii="Garamond" w:hAnsi="Garamond"/>
          <w:i/>
          <w:color w:val="000000" w:themeColor="text1"/>
        </w:rPr>
        <w:t>Politics</w:t>
      </w:r>
    </w:p>
    <w:p w14:paraId="58A97768" w14:textId="77777777" w:rsidR="0054368D" w:rsidRPr="00F97DFC" w:rsidRDefault="0054368D" w:rsidP="0054368D">
      <w:pPr>
        <w:pStyle w:val="Header"/>
        <w:tabs>
          <w:tab w:val="left" w:pos="5850"/>
          <w:tab w:val="center" w:pos="8460"/>
          <w:tab w:val="center" w:pos="9090"/>
          <w:tab w:val="center" w:pos="9360"/>
        </w:tabs>
        <w:rPr>
          <w:rFonts w:ascii="Garamond" w:hAnsi="Garamond"/>
          <w:color w:val="000000" w:themeColor="text1"/>
        </w:rPr>
      </w:pPr>
      <w:r w:rsidRPr="00F97DFC">
        <w:rPr>
          <w:rFonts w:ascii="Garamond" w:hAnsi="Garamond"/>
          <w:color w:val="000000" w:themeColor="text1"/>
        </w:rPr>
        <w:t>Advanced undergraduate elective</w:t>
      </w:r>
    </w:p>
    <w:p w14:paraId="0BB00899" w14:textId="44AD8EDD" w:rsidR="00F97DFC" w:rsidRDefault="0054368D" w:rsidP="00F97DFC">
      <w:pPr>
        <w:pStyle w:val="Header"/>
        <w:tabs>
          <w:tab w:val="left" w:pos="5850"/>
          <w:tab w:val="center" w:pos="8460"/>
          <w:tab w:val="center" w:pos="9090"/>
          <w:tab w:val="center" w:pos="9360"/>
        </w:tabs>
        <w:ind w:left="720"/>
        <w:rPr>
          <w:rFonts w:ascii="Garamond" w:hAnsi="Garamond"/>
          <w:color w:val="000000" w:themeColor="text1"/>
        </w:rPr>
      </w:pPr>
      <w:r w:rsidRPr="00F97DFC">
        <w:rPr>
          <w:rFonts w:ascii="Garamond" w:hAnsi="Garamond"/>
          <w:color w:val="000000" w:themeColor="text1"/>
        </w:rPr>
        <w:t xml:space="preserve">This course is a close reading of Aristotle’s </w:t>
      </w:r>
      <w:r w:rsidRPr="00F97DFC">
        <w:rPr>
          <w:rFonts w:ascii="Garamond" w:hAnsi="Garamond"/>
          <w:i/>
          <w:color w:val="000000" w:themeColor="text1"/>
        </w:rPr>
        <w:t>Politics</w:t>
      </w:r>
      <w:r w:rsidRPr="00F97DFC">
        <w:rPr>
          <w:rFonts w:ascii="Garamond" w:hAnsi="Garamond"/>
          <w:color w:val="000000" w:themeColor="text1"/>
        </w:rPr>
        <w:t>, with a special emphasis on the first principles of political organization in books one and two, the accounts of legitimate and deviant regimes, the extent to which our federated republic overlaps with the regime said to be the best that most cities can participate in.</w:t>
      </w:r>
    </w:p>
    <w:p w14:paraId="514E90D2" w14:textId="4E16AEA4" w:rsidR="0085298E" w:rsidRDefault="0085298E" w:rsidP="00F97DFC">
      <w:pPr>
        <w:pStyle w:val="Header"/>
        <w:tabs>
          <w:tab w:val="left" w:pos="5850"/>
          <w:tab w:val="center" w:pos="8460"/>
          <w:tab w:val="center" w:pos="9090"/>
          <w:tab w:val="center" w:pos="9360"/>
        </w:tabs>
        <w:ind w:left="720"/>
        <w:rPr>
          <w:rFonts w:ascii="Garamond" w:hAnsi="Garamond"/>
          <w:color w:val="000000" w:themeColor="text1"/>
        </w:rPr>
      </w:pPr>
    </w:p>
    <w:p w14:paraId="66DA4986" w14:textId="77777777" w:rsidR="0085298E" w:rsidRPr="007702F5" w:rsidRDefault="0085298E" w:rsidP="0085298E">
      <w:pPr>
        <w:pStyle w:val="Header"/>
        <w:outlineLvl w:val="0"/>
        <w:rPr>
          <w:rFonts w:ascii="Garamond" w:hAnsi="Garamond"/>
          <w:b/>
          <w:color w:val="000000" w:themeColor="text1"/>
        </w:rPr>
      </w:pPr>
      <w:r w:rsidRPr="007702F5">
        <w:rPr>
          <w:rFonts w:ascii="Garamond" w:hAnsi="Garamond"/>
          <w:b/>
          <w:color w:val="000000" w:themeColor="text1"/>
        </w:rPr>
        <w:t>PRESENTATIONS</w:t>
      </w:r>
    </w:p>
    <w:p w14:paraId="01720744" w14:textId="10CD88F7" w:rsidR="0085298E" w:rsidRDefault="0085298E" w:rsidP="0085298E">
      <w:pPr>
        <w:pStyle w:val="Header"/>
        <w:rPr>
          <w:rFonts w:ascii="Garamond" w:hAnsi="Garamond"/>
          <w:color w:val="000000" w:themeColor="text1"/>
        </w:rPr>
      </w:pPr>
      <w:r w:rsidRPr="007702F5">
        <w:rPr>
          <w:rFonts w:ascii="Garamond" w:hAnsi="Garamond"/>
          <w:noProof/>
          <w:color w:val="000000" w:themeColor="text1"/>
        </w:rPr>
        <mc:AlternateContent>
          <mc:Choice Requires="wps">
            <w:drawing>
              <wp:anchor distT="0" distB="0" distL="114300" distR="114300" simplePos="0" relativeHeight="251684864" behindDoc="0" locked="0" layoutInCell="1" allowOverlap="1" wp14:anchorId="6E62AC91" wp14:editId="5A83306F">
                <wp:simplePos x="0" y="0"/>
                <wp:positionH relativeFrom="column">
                  <wp:posOffset>13335</wp:posOffset>
                </wp:positionH>
                <wp:positionV relativeFrom="paragraph">
                  <wp:posOffset>95885</wp:posOffset>
                </wp:positionV>
                <wp:extent cx="59436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E7C23" id="Straight Connector 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ErdmgEAAIgDAAAOAAAAZHJzL2Uyb0RvYy54bWysU9uO0zAQfUfiHyy/06QLr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" strokecolor="black [3200]" strokeweight=".5pt">
                <v:stroke joinstyle="miter"/>
              </v:line>
            </w:pict>
          </mc:Fallback>
        </mc:AlternateContent>
      </w:r>
    </w:p>
    <w:p w14:paraId="461B6EA6" w14:textId="77777777" w:rsidR="0085298E" w:rsidRDefault="0085298E" w:rsidP="0085298E">
      <w:pPr>
        <w:pStyle w:val="Header"/>
        <w:outlineLvl w:val="0"/>
        <w:rPr>
          <w:rFonts w:ascii="Garamond" w:hAnsi="Garamond"/>
          <w:color w:val="000000" w:themeColor="text1"/>
        </w:rPr>
      </w:pPr>
    </w:p>
    <w:p w14:paraId="0E8D7746" w14:textId="380C2CB2" w:rsidR="0085298E" w:rsidRPr="007702F5" w:rsidRDefault="0085298E" w:rsidP="0085298E">
      <w:pPr>
        <w:pStyle w:val="Header"/>
        <w:outlineLvl w:val="0"/>
        <w:rPr>
          <w:rFonts w:ascii="Garamond" w:hAnsi="Garamond"/>
          <w:color w:val="000000" w:themeColor="text1"/>
        </w:rPr>
      </w:pPr>
      <w:r w:rsidRPr="007702F5">
        <w:rPr>
          <w:rFonts w:ascii="Garamond" w:hAnsi="Garamond"/>
          <w:color w:val="000000" w:themeColor="text1"/>
        </w:rPr>
        <w:t>‘Ronald Polansky on Aristotle’s Cognitive Realism’</w:t>
      </w:r>
    </w:p>
    <w:p w14:paraId="64257B6A" w14:textId="77777777" w:rsidR="0085298E" w:rsidRPr="007702F5" w:rsidRDefault="0085298E" w:rsidP="0085298E">
      <w:pPr>
        <w:pStyle w:val="Header"/>
        <w:numPr>
          <w:ilvl w:val="0"/>
          <w:numId w:val="2"/>
        </w:numPr>
        <w:tabs>
          <w:tab w:val="clear" w:pos="4320"/>
          <w:tab w:val="clear" w:pos="8640"/>
          <w:tab w:val="center" w:pos="4680"/>
          <w:tab w:val="right" w:pos="9360"/>
        </w:tabs>
        <w:rPr>
          <w:rFonts w:ascii="Garamond" w:hAnsi="Garamond"/>
          <w:color w:val="000000" w:themeColor="text1"/>
        </w:rPr>
      </w:pPr>
      <w:r w:rsidRPr="007702F5">
        <w:rPr>
          <w:rFonts w:ascii="Garamond" w:hAnsi="Garamond"/>
          <w:color w:val="000000" w:themeColor="text1"/>
        </w:rPr>
        <w:t>Annual Meeting of the Society for Ancient Greek Philosophy, Christopher Newport University, November 2019</w:t>
      </w:r>
    </w:p>
    <w:p w14:paraId="0CFC85B0" w14:textId="77777777" w:rsidR="0085298E" w:rsidRPr="007702F5" w:rsidRDefault="0085298E" w:rsidP="0085298E">
      <w:pPr>
        <w:pStyle w:val="Header"/>
        <w:outlineLvl w:val="0"/>
        <w:rPr>
          <w:rFonts w:ascii="Garamond" w:hAnsi="Garamond"/>
          <w:color w:val="000000" w:themeColor="text1"/>
        </w:rPr>
      </w:pPr>
    </w:p>
    <w:p w14:paraId="4EA16995" w14:textId="77777777" w:rsidR="0085298E" w:rsidRPr="007702F5" w:rsidRDefault="0085298E" w:rsidP="0085298E">
      <w:pPr>
        <w:pStyle w:val="Header"/>
        <w:outlineLvl w:val="0"/>
        <w:rPr>
          <w:rFonts w:ascii="Garamond" w:hAnsi="Garamond"/>
          <w:color w:val="000000" w:themeColor="text1"/>
        </w:rPr>
      </w:pPr>
      <w:r w:rsidRPr="007702F5">
        <w:rPr>
          <w:rFonts w:ascii="Garamond" w:hAnsi="Garamond"/>
          <w:color w:val="000000" w:themeColor="text1"/>
        </w:rPr>
        <w:t>‘Why Aristotle Assigns Memory to the Past’</w:t>
      </w:r>
    </w:p>
    <w:p w14:paraId="215C5F42" w14:textId="77777777" w:rsidR="0085298E" w:rsidRPr="007702F5" w:rsidRDefault="0085298E" w:rsidP="0085298E">
      <w:pPr>
        <w:pStyle w:val="Header"/>
        <w:numPr>
          <w:ilvl w:val="0"/>
          <w:numId w:val="2"/>
        </w:numPr>
        <w:tabs>
          <w:tab w:val="clear" w:pos="4320"/>
          <w:tab w:val="clear" w:pos="8640"/>
          <w:tab w:val="center" w:pos="4680"/>
          <w:tab w:val="right" w:pos="9360"/>
        </w:tabs>
        <w:rPr>
          <w:rFonts w:ascii="Garamond" w:hAnsi="Garamond"/>
          <w:color w:val="000000" w:themeColor="text1"/>
        </w:rPr>
      </w:pPr>
      <w:r w:rsidRPr="007702F5">
        <w:rPr>
          <w:rFonts w:ascii="Garamond" w:hAnsi="Garamond"/>
          <w:color w:val="000000" w:themeColor="text1"/>
        </w:rPr>
        <w:t>Issues in the Philosophy of Memory 2, Centre for Philosophy of Memory, Université Grenoble Alpes, July 2019</w:t>
      </w:r>
    </w:p>
    <w:p w14:paraId="6FBF308E" w14:textId="77777777" w:rsidR="0085298E" w:rsidRPr="007702F5" w:rsidRDefault="0085298E" w:rsidP="0085298E">
      <w:pPr>
        <w:pStyle w:val="Header"/>
        <w:outlineLvl w:val="0"/>
        <w:rPr>
          <w:rFonts w:ascii="Garamond" w:hAnsi="Garamond"/>
          <w:color w:val="000000" w:themeColor="text1"/>
        </w:rPr>
      </w:pPr>
    </w:p>
    <w:p w14:paraId="14B69FAA" w14:textId="77777777" w:rsidR="0085298E" w:rsidRPr="007702F5" w:rsidRDefault="0085298E" w:rsidP="0085298E">
      <w:pPr>
        <w:pStyle w:val="Header"/>
        <w:outlineLvl w:val="0"/>
        <w:rPr>
          <w:rFonts w:ascii="Garamond" w:hAnsi="Garamond"/>
          <w:color w:val="000000" w:themeColor="text1"/>
        </w:rPr>
      </w:pPr>
      <w:r w:rsidRPr="007702F5">
        <w:rPr>
          <w:rFonts w:ascii="Garamond" w:hAnsi="Garamond"/>
          <w:color w:val="000000" w:themeColor="text1"/>
        </w:rPr>
        <w:t xml:space="preserve">‘Aristotle’s Account of the Causal Processes on which </w:t>
      </w:r>
      <w:proofErr w:type="spellStart"/>
      <w:r w:rsidRPr="007702F5">
        <w:rPr>
          <w:rFonts w:ascii="Garamond" w:hAnsi="Garamond"/>
          <w:i/>
          <w:color w:val="000000" w:themeColor="text1"/>
        </w:rPr>
        <w:t>Phantasia</w:t>
      </w:r>
      <w:proofErr w:type="spellEnd"/>
      <w:r w:rsidRPr="007702F5">
        <w:rPr>
          <w:rFonts w:ascii="Garamond" w:hAnsi="Garamond"/>
          <w:i/>
          <w:color w:val="000000" w:themeColor="text1"/>
        </w:rPr>
        <w:t xml:space="preserve"> </w:t>
      </w:r>
      <w:r w:rsidRPr="007702F5">
        <w:rPr>
          <w:rFonts w:ascii="Garamond" w:hAnsi="Garamond"/>
          <w:color w:val="000000" w:themeColor="text1"/>
        </w:rPr>
        <w:t>Depends’</w:t>
      </w:r>
    </w:p>
    <w:p w14:paraId="3D17FBC6" w14:textId="77777777" w:rsidR="0085298E" w:rsidRPr="007702F5" w:rsidRDefault="0085298E" w:rsidP="0085298E">
      <w:pPr>
        <w:pStyle w:val="Header"/>
        <w:numPr>
          <w:ilvl w:val="0"/>
          <w:numId w:val="2"/>
        </w:numPr>
        <w:tabs>
          <w:tab w:val="clear" w:pos="4320"/>
          <w:tab w:val="clear" w:pos="8640"/>
          <w:tab w:val="center" w:pos="4680"/>
          <w:tab w:val="right" w:pos="9360"/>
        </w:tabs>
        <w:rPr>
          <w:rFonts w:ascii="Garamond" w:hAnsi="Garamond"/>
          <w:color w:val="000000" w:themeColor="text1"/>
        </w:rPr>
      </w:pPr>
      <w:r w:rsidRPr="007702F5">
        <w:rPr>
          <w:rFonts w:ascii="Garamond" w:hAnsi="Garamond"/>
          <w:color w:val="000000" w:themeColor="text1"/>
        </w:rPr>
        <w:t>Annual Meeting of the Society for Ancient Greek Philosophy, Fordham University, October 2017</w:t>
      </w:r>
    </w:p>
    <w:p w14:paraId="5C22AB8D" w14:textId="77777777" w:rsidR="0085298E" w:rsidRPr="007702F5" w:rsidRDefault="0085298E" w:rsidP="0085298E">
      <w:pPr>
        <w:pStyle w:val="Header"/>
        <w:outlineLvl w:val="0"/>
        <w:rPr>
          <w:rFonts w:ascii="Garamond" w:hAnsi="Garamond"/>
          <w:color w:val="000000" w:themeColor="text1"/>
        </w:rPr>
      </w:pPr>
    </w:p>
    <w:p w14:paraId="391C2B25" w14:textId="77777777" w:rsidR="0085298E" w:rsidRPr="007702F5" w:rsidRDefault="0085298E" w:rsidP="0085298E">
      <w:pPr>
        <w:pStyle w:val="Header"/>
        <w:outlineLvl w:val="0"/>
        <w:rPr>
          <w:rFonts w:ascii="Garamond" w:hAnsi="Garamond"/>
          <w:color w:val="000000" w:themeColor="text1"/>
        </w:rPr>
      </w:pPr>
      <w:r w:rsidRPr="007702F5">
        <w:rPr>
          <w:rFonts w:ascii="Garamond" w:hAnsi="Garamond"/>
          <w:color w:val="000000" w:themeColor="text1"/>
        </w:rPr>
        <w:t>‘Aristotle’s Mechanism for Mental Time Travel’</w:t>
      </w:r>
    </w:p>
    <w:p w14:paraId="08B00C00" w14:textId="77777777" w:rsidR="0085298E" w:rsidRPr="007702F5" w:rsidRDefault="0085298E" w:rsidP="0085298E">
      <w:pPr>
        <w:pStyle w:val="Header"/>
        <w:numPr>
          <w:ilvl w:val="0"/>
          <w:numId w:val="2"/>
        </w:numPr>
        <w:tabs>
          <w:tab w:val="clear" w:pos="4320"/>
          <w:tab w:val="clear" w:pos="8640"/>
          <w:tab w:val="center" w:pos="4680"/>
          <w:tab w:val="right" w:pos="9360"/>
        </w:tabs>
        <w:rPr>
          <w:rFonts w:ascii="Garamond" w:hAnsi="Garamond"/>
          <w:color w:val="000000" w:themeColor="text1"/>
        </w:rPr>
      </w:pPr>
      <w:r w:rsidRPr="007702F5">
        <w:rPr>
          <w:rFonts w:ascii="Garamond" w:hAnsi="Garamond"/>
          <w:color w:val="000000" w:themeColor="text1"/>
        </w:rPr>
        <w:t>Issues in the Philosophy of Memory, University of Köln, July 2017</w:t>
      </w:r>
    </w:p>
    <w:p w14:paraId="64C92281" w14:textId="77777777" w:rsidR="0085298E" w:rsidRPr="007702F5" w:rsidRDefault="0085298E" w:rsidP="0085298E">
      <w:pPr>
        <w:pStyle w:val="Header"/>
        <w:outlineLvl w:val="0"/>
        <w:rPr>
          <w:rFonts w:ascii="Garamond" w:hAnsi="Garamond"/>
          <w:color w:val="000000" w:themeColor="text1"/>
        </w:rPr>
      </w:pPr>
    </w:p>
    <w:p w14:paraId="133DAC25" w14:textId="77777777" w:rsidR="0085298E" w:rsidRPr="007702F5" w:rsidRDefault="0085298E" w:rsidP="0085298E">
      <w:pPr>
        <w:pStyle w:val="Header"/>
        <w:outlineLvl w:val="0"/>
        <w:rPr>
          <w:rFonts w:ascii="Garamond" w:hAnsi="Garamond"/>
          <w:color w:val="000000" w:themeColor="text1"/>
        </w:rPr>
      </w:pPr>
      <w:r w:rsidRPr="007702F5">
        <w:rPr>
          <w:rFonts w:ascii="Garamond" w:hAnsi="Garamond"/>
          <w:color w:val="000000" w:themeColor="text1"/>
        </w:rPr>
        <w:t xml:space="preserve">‘What Happens When Aristotle Remembers His Prior Seeing of </w:t>
      </w:r>
      <w:proofErr w:type="spellStart"/>
      <w:r w:rsidRPr="007702F5">
        <w:rPr>
          <w:rFonts w:ascii="Garamond" w:hAnsi="Garamond"/>
          <w:color w:val="000000" w:themeColor="text1"/>
        </w:rPr>
        <w:t>Coriscos</w:t>
      </w:r>
      <w:proofErr w:type="spellEnd"/>
      <w:r w:rsidRPr="007702F5">
        <w:rPr>
          <w:rFonts w:ascii="Garamond" w:hAnsi="Garamond"/>
          <w:color w:val="000000" w:themeColor="text1"/>
        </w:rPr>
        <w:t>?’</w:t>
      </w:r>
      <w:r w:rsidRPr="007702F5">
        <w:rPr>
          <w:rFonts w:ascii="Garamond" w:hAnsi="Garamond"/>
          <w:color w:val="000000" w:themeColor="text1"/>
        </w:rPr>
        <w:tab/>
      </w:r>
    </w:p>
    <w:p w14:paraId="4001D5E4" w14:textId="77777777" w:rsidR="0085298E" w:rsidRPr="007702F5" w:rsidRDefault="0085298E" w:rsidP="0085298E">
      <w:pPr>
        <w:pStyle w:val="Header"/>
        <w:numPr>
          <w:ilvl w:val="0"/>
          <w:numId w:val="2"/>
        </w:numPr>
        <w:tabs>
          <w:tab w:val="clear" w:pos="4320"/>
          <w:tab w:val="clear" w:pos="8640"/>
          <w:tab w:val="center" w:pos="4680"/>
          <w:tab w:val="right" w:pos="9360"/>
        </w:tabs>
        <w:rPr>
          <w:rFonts w:ascii="Garamond" w:hAnsi="Garamond"/>
          <w:color w:val="000000" w:themeColor="text1"/>
        </w:rPr>
      </w:pPr>
      <w:r w:rsidRPr="007702F5">
        <w:rPr>
          <w:rFonts w:ascii="Garamond" w:hAnsi="Garamond"/>
          <w:color w:val="000000" w:themeColor="text1"/>
        </w:rPr>
        <w:t>Annual Meeting of the Society for Ancient Greek Philosophy, Fordham University, October 2016</w:t>
      </w:r>
    </w:p>
    <w:p w14:paraId="21776C7D" w14:textId="77777777" w:rsidR="0085298E" w:rsidRPr="007702F5" w:rsidRDefault="0085298E" w:rsidP="0085298E">
      <w:pPr>
        <w:pStyle w:val="Header"/>
        <w:rPr>
          <w:rFonts w:ascii="Garamond" w:hAnsi="Garamond"/>
          <w:color w:val="000000" w:themeColor="text1"/>
        </w:rPr>
      </w:pPr>
    </w:p>
    <w:p w14:paraId="7D89B705" w14:textId="77777777" w:rsidR="0085298E" w:rsidRPr="007702F5" w:rsidRDefault="0085298E" w:rsidP="0085298E">
      <w:pPr>
        <w:pStyle w:val="Header"/>
        <w:outlineLvl w:val="0"/>
        <w:rPr>
          <w:rFonts w:ascii="Garamond" w:hAnsi="Garamond"/>
          <w:color w:val="000000" w:themeColor="text1"/>
        </w:rPr>
      </w:pPr>
      <w:r w:rsidRPr="007702F5">
        <w:rPr>
          <w:rFonts w:ascii="Garamond" w:hAnsi="Garamond"/>
          <w:color w:val="000000" w:themeColor="text1"/>
        </w:rPr>
        <w:t xml:space="preserve">‘Remembering as Assimilation in Aristotle’s </w:t>
      </w:r>
      <w:r w:rsidRPr="007702F5">
        <w:rPr>
          <w:rFonts w:ascii="Garamond" w:hAnsi="Garamond"/>
          <w:i/>
          <w:color w:val="000000" w:themeColor="text1"/>
        </w:rPr>
        <w:t xml:space="preserve">De </w:t>
      </w:r>
      <w:proofErr w:type="spellStart"/>
      <w:r w:rsidRPr="007702F5">
        <w:rPr>
          <w:rFonts w:ascii="Garamond" w:hAnsi="Garamond"/>
          <w:i/>
          <w:color w:val="000000" w:themeColor="text1"/>
        </w:rPr>
        <w:t>memoria</w:t>
      </w:r>
      <w:proofErr w:type="spellEnd"/>
      <w:r w:rsidRPr="007702F5">
        <w:rPr>
          <w:rFonts w:ascii="Garamond" w:hAnsi="Garamond"/>
          <w:color w:val="000000" w:themeColor="text1"/>
        </w:rPr>
        <w:t>’</w:t>
      </w:r>
      <w:r w:rsidRPr="007702F5">
        <w:rPr>
          <w:rFonts w:ascii="Garamond" w:hAnsi="Garamond"/>
          <w:color w:val="000000" w:themeColor="text1"/>
        </w:rPr>
        <w:tab/>
      </w:r>
    </w:p>
    <w:p w14:paraId="273F4330" w14:textId="77777777" w:rsidR="0085298E" w:rsidRPr="007702F5" w:rsidRDefault="0085298E" w:rsidP="0085298E">
      <w:pPr>
        <w:pStyle w:val="Header"/>
        <w:numPr>
          <w:ilvl w:val="0"/>
          <w:numId w:val="1"/>
        </w:numPr>
        <w:tabs>
          <w:tab w:val="clear" w:pos="4320"/>
          <w:tab w:val="clear" w:pos="8640"/>
          <w:tab w:val="center" w:pos="4680"/>
          <w:tab w:val="right" w:pos="9360"/>
        </w:tabs>
        <w:rPr>
          <w:rFonts w:ascii="Garamond" w:hAnsi="Garamond"/>
          <w:color w:val="000000" w:themeColor="text1"/>
        </w:rPr>
      </w:pPr>
      <w:r w:rsidRPr="007702F5">
        <w:rPr>
          <w:rFonts w:ascii="Garamond" w:hAnsi="Garamond"/>
          <w:color w:val="000000" w:themeColor="text1"/>
        </w:rPr>
        <w:t>Annual Meeting of the American Philosophical Association (Eastern Division), Washington D.C., January 2016</w:t>
      </w:r>
    </w:p>
    <w:p w14:paraId="41015264" w14:textId="77777777" w:rsidR="0085298E" w:rsidRDefault="0085298E" w:rsidP="0085298E">
      <w:pPr>
        <w:pStyle w:val="Header"/>
        <w:numPr>
          <w:ilvl w:val="0"/>
          <w:numId w:val="1"/>
        </w:numPr>
        <w:tabs>
          <w:tab w:val="clear" w:pos="4320"/>
          <w:tab w:val="clear" w:pos="8640"/>
          <w:tab w:val="center" w:pos="4680"/>
          <w:tab w:val="right" w:pos="9360"/>
        </w:tabs>
        <w:rPr>
          <w:rFonts w:ascii="Garamond" w:hAnsi="Garamond"/>
          <w:color w:val="000000" w:themeColor="text1"/>
        </w:rPr>
      </w:pPr>
      <w:r w:rsidRPr="007702F5">
        <w:rPr>
          <w:rFonts w:ascii="Garamond" w:hAnsi="Garamond"/>
          <w:color w:val="000000" w:themeColor="text1"/>
        </w:rPr>
        <w:t>Pennsylvania Circle of Ancient Philosophy, Villanova University, March 2015</w:t>
      </w:r>
    </w:p>
    <w:p w14:paraId="6AC2AAE1" w14:textId="77777777" w:rsidR="0085298E" w:rsidRDefault="0085298E" w:rsidP="0085298E">
      <w:pPr>
        <w:pStyle w:val="Header"/>
        <w:tabs>
          <w:tab w:val="clear" w:pos="4320"/>
          <w:tab w:val="clear" w:pos="8640"/>
          <w:tab w:val="center" w:pos="4680"/>
          <w:tab w:val="right" w:pos="9360"/>
        </w:tabs>
        <w:rPr>
          <w:rFonts w:ascii="Garamond" w:hAnsi="Garamond"/>
          <w:color w:val="000000" w:themeColor="text1"/>
        </w:rPr>
      </w:pPr>
    </w:p>
    <w:p w14:paraId="492270CD" w14:textId="77777777" w:rsidR="0085298E" w:rsidRPr="007702F5" w:rsidRDefault="0085298E" w:rsidP="0085298E">
      <w:pPr>
        <w:pStyle w:val="Header"/>
        <w:outlineLvl w:val="0"/>
        <w:rPr>
          <w:rFonts w:ascii="Garamond" w:hAnsi="Garamond"/>
          <w:b/>
          <w:color w:val="000000" w:themeColor="text1"/>
        </w:rPr>
      </w:pPr>
      <w:r>
        <w:rPr>
          <w:rFonts w:ascii="Garamond" w:hAnsi="Garamond"/>
          <w:b/>
          <w:color w:val="000000" w:themeColor="text1"/>
        </w:rPr>
        <w:t>INVITED ACADEMIC PRESENTATIONS</w:t>
      </w:r>
    </w:p>
    <w:p w14:paraId="494E3400" w14:textId="77777777" w:rsidR="0085298E" w:rsidRPr="007702F5" w:rsidRDefault="0085298E" w:rsidP="0085298E">
      <w:pPr>
        <w:pStyle w:val="Header"/>
        <w:rPr>
          <w:rFonts w:ascii="Garamond" w:hAnsi="Garamond"/>
          <w:color w:val="000000" w:themeColor="text1"/>
        </w:rPr>
      </w:pPr>
      <w:r w:rsidRPr="007702F5">
        <w:rPr>
          <w:rFonts w:ascii="Garamond" w:hAnsi="Garamond"/>
          <w:noProof/>
          <w:color w:val="000000" w:themeColor="text1"/>
        </w:rPr>
        <mc:AlternateContent>
          <mc:Choice Requires="wps">
            <w:drawing>
              <wp:anchor distT="0" distB="0" distL="114300" distR="114300" simplePos="0" relativeHeight="251685888" behindDoc="0" locked="0" layoutInCell="1" allowOverlap="1" wp14:anchorId="75E5F29B" wp14:editId="11990DD0">
                <wp:simplePos x="0" y="0"/>
                <wp:positionH relativeFrom="column">
                  <wp:posOffset>13335</wp:posOffset>
                </wp:positionH>
                <wp:positionV relativeFrom="paragraph">
                  <wp:posOffset>95885</wp:posOffset>
                </wp:positionV>
                <wp:extent cx="59436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4FFB61"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ErdmgEAAIgDAAAOAAAAZHJzL2Uyb0RvYy54bWysU9uO0zAQfUfiHyy/06QLr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" strokecolor="black [3200]" strokeweight=".5pt">
                <v:stroke joinstyle="miter"/>
              </v:line>
            </w:pict>
          </mc:Fallback>
        </mc:AlternateContent>
      </w:r>
    </w:p>
    <w:p w14:paraId="582DC16F" w14:textId="77777777" w:rsidR="0085298E" w:rsidRPr="00C06F8F" w:rsidRDefault="0085298E" w:rsidP="0085298E">
      <w:pPr>
        <w:pStyle w:val="Header"/>
        <w:tabs>
          <w:tab w:val="clear" w:pos="4320"/>
          <w:tab w:val="clear" w:pos="8640"/>
          <w:tab w:val="center" w:pos="4680"/>
          <w:tab w:val="right" w:pos="9360"/>
        </w:tabs>
        <w:rPr>
          <w:rFonts w:ascii="Garamond" w:hAnsi="Garamond"/>
          <w:color w:val="000000" w:themeColor="text1"/>
        </w:rPr>
      </w:pPr>
      <w:r>
        <w:rPr>
          <w:rFonts w:ascii="Garamond" w:hAnsi="Garamond"/>
          <w:color w:val="000000" w:themeColor="text1"/>
        </w:rPr>
        <w:t xml:space="preserve">Invited lecturer on Aristotle’s </w:t>
      </w:r>
      <w:r>
        <w:rPr>
          <w:rFonts w:ascii="Garamond" w:hAnsi="Garamond"/>
          <w:i/>
          <w:color w:val="000000" w:themeColor="text1"/>
        </w:rPr>
        <w:t xml:space="preserve">De </w:t>
      </w:r>
      <w:proofErr w:type="spellStart"/>
      <w:r>
        <w:rPr>
          <w:rFonts w:ascii="Garamond" w:hAnsi="Garamond"/>
          <w:i/>
          <w:color w:val="000000" w:themeColor="text1"/>
        </w:rPr>
        <w:t>memoria</w:t>
      </w:r>
      <w:proofErr w:type="spellEnd"/>
      <w:r>
        <w:rPr>
          <w:rFonts w:ascii="Garamond" w:hAnsi="Garamond"/>
          <w:color w:val="000000" w:themeColor="text1"/>
        </w:rPr>
        <w:t xml:space="preserve"> for a graduate seminar on “</w:t>
      </w:r>
      <w:r w:rsidRPr="00A304D2">
        <w:rPr>
          <w:rFonts w:ascii="Garamond" w:hAnsi="Garamond"/>
          <w:color w:val="000000" w:themeColor="text1"/>
        </w:rPr>
        <w:t>Issues in Philosophy of Memory</w:t>
      </w:r>
      <w:r>
        <w:rPr>
          <w:rFonts w:ascii="Garamond" w:hAnsi="Garamond"/>
          <w:color w:val="000000" w:themeColor="text1"/>
        </w:rPr>
        <w:t xml:space="preserve">.”  January, 2020, </w:t>
      </w:r>
      <w:r w:rsidRPr="00C06F8F">
        <w:rPr>
          <w:rFonts w:ascii="Garamond" w:hAnsi="Garamond"/>
          <w:color w:val="000000" w:themeColor="text1"/>
        </w:rPr>
        <w:t>Dominican University College</w:t>
      </w:r>
      <w:r>
        <w:rPr>
          <w:rFonts w:ascii="Garamond" w:hAnsi="Garamond"/>
          <w:color w:val="000000" w:themeColor="text1"/>
        </w:rPr>
        <w:t>.</w:t>
      </w:r>
    </w:p>
    <w:p w14:paraId="3B495E8D" w14:textId="744F1C7F" w:rsidR="00423630" w:rsidRDefault="00423630" w:rsidP="006A4D13">
      <w:pPr>
        <w:pStyle w:val="Header"/>
        <w:rPr>
          <w:rFonts w:ascii="Garamond" w:hAnsi="Garamond"/>
          <w:color w:val="000000" w:themeColor="text1"/>
        </w:rPr>
      </w:pPr>
    </w:p>
    <w:p w14:paraId="1A053398" w14:textId="77777777" w:rsidR="00FA1381" w:rsidRPr="00F97DFC" w:rsidRDefault="00FA1381" w:rsidP="006A4D13">
      <w:pPr>
        <w:pStyle w:val="Header"/>
        <w:rPr>
          <w:rFonts w:ascii="Garamond" w:hAnsi="Garamond"/>
          <w:color w:val="000000" w:themeColor="text1"/>
        </w:rPr>
      </w:pPr>
    </w:p>
    <w:p w14:paraId="600AB05C" w14:textId="35B2B365" w:rsidR="007E5DF2" w:rsidRPr="00F97DFC" w:rsidRDefault="007E5DF2" w:rsidP="007E5DF2">
      <w:pPr>
        <w:pStyle w:val="Header"/>
        <w:outlineLvl w:val="0"/>
        <w:rPr>
          <w:rFonts w:ascii="Garamond" w:hAnsi="Garamond"/>
          <w:b/>
          <w:color w:val="000000" w:themeColor="text1"/>
        </w:rPr>
      </w:pPr>
      <w:r w:rsidRPr="00F97DFC">
        <w:rPr>
          <w:rFonts w:ascii="Garamond" w:hAnsi="Garamond"/>
          <w:b/>
          <w:color w:val="000000" w:themeColor="text1"/>
        </w:rPr>
        <w:t>SERVICE</w:t>
      </w:r>
    </w:p>
    <w:p w14:paraId="151CB462" w14:textId="77777777" w:rsidR="007E5DF2" w:rsidRPr="00F97DFC" w:rsidRDefault="007E5DF2" w:rsidP="007E5DF2">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74624" behindDoc="0" locked="0" layoutInCell="1" allowOverlap="1" wp14:anchorId="0940E0DB" wp14:editId="18FEEF74">
                <wp:simplePos x="0" y="0"/>
                <wp:positionH relativeFrom="column">
                  <wp:posOffset>13335</wp:posOffset>
                </wp:positionH>
                <wp:positionV relativeFrom="paragraph">
                  <wp:posOffset>95885</wp:posOffset>
                </wp:positionV>
                <wp:extent cx="5943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446517FE"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" strokecolor="black [3200]" strokeweight=".5pt">
                <v:stroke joinstyle="miter"/>
              </v:line>
            </w:pict>
          </mc:Fallback>
        </mc:AlternateContent>
      </w:r>
    </w:p>
    <w:p w14:paraId="06962A90" w14:textId="015E4E2F" w:rsidR="007E5DF2" w:rsidRDefault="007E5DF2" w:rsidP="007E5DF2">
      <w:pPr>
        <w:pStyle w:val="Header"/>
        <w:rPr>
          <w:rFonts w:ascii="Garamond" w:hAnsi="Garamond"/>
          <w:color w:val="000000" w:themeColor="text1"/>
        </w:rPr>
      </w:pPr>
      <w:r w:rsidRPr="00F97DFC">
        <w:rPr>
          <w:rFonts w:ascii="Garamond" w:hAnsi="Garamond"/>
          <w:color w:val="000000" w:themeColor="text1"/>
        </w:rPr>
        <w:t>Xavier University</w:t>
      </w:r>
    </w:p>
    <w:p w14:paraId="19EA0079" w14:textId="4120D98E" w:rsidR="00F97DFC" w:rsidRDefault="00F97DFC" w:rsidP="007E5DF2">
      <w:pPr>
        <w:pStyle w:val="Header"/>
        <w:rPr>
          <w:rFonts w:ascii="Garamond" w:hAnsi="Garamond"/>
          <w:color w:val="000000" w:themeColor="text1"/>
        </w:rPr>
      </w:pPr>
    </w:p>
    <w:p w14:paraId="47C0B4CD" w14:textId="5A6E3540" w:rsidR="00265EA6" w:rsidRDefault="00265EA6" w:rsidP="00F97DFC">
      <w:pPr>
        <w:pStyle w:val="ListParagraph"/>
        <w:numPr>
          <w:ilvl w:val="0"/>
          <w:numId w:val="3"/>
        </w:numPr>
        <w:ind w:left="360"/>
        <w:rPr>
          <w:rFonts w:ascii="Garamond" w:hAnsi="Garamond"/>
        </w:rPr>
      </w:pPr>
      <w:r w:rsidRPr="00F97DFC">
        <w:rPr>
          <w:rFonts w:ascii="Garamond" w:hAnsi="Garamond"/>
        </w:rPr>
        <w:t>University Core Curriculum Assessment Committee</w:t>
      </w:r>
      <w:r>
        <w:rPr>
          <w:rFonts w:ascii="Garamond" w:hAnsi="Garamond"/>
        </w:rPr>
        <w:t xml:space="preserve"> (</w:t>
      </w:r>
      <w:r w:rsidR="00B10FF4">
        <w:rPr>
          <w:rFonts w:ascii="Garamond" w:hAnsi="Garamond"/>
        </w:rPr>
        <w:t>At large member Fall 2021 to Spring 2022; Co-chair Fall 2023-24</w:t>
      </w:r>
      <w:r>
        <w:rPr>
          <w:rFonts w:ascii="Garamond" w:hAnsi="Garamond"/>
        </w:rPr>
        <w:t>)</w:t>
      </w:r>
    </w:p>
    <w:p w14:paraId="486D6D1E" w14:textId="2438821E" w:rsidR="00F97DFC" w:rsidRPr="00B10FF4" w:rsidRDefault="00F97DFC" w:rsidP="00B10FF4">
      <w:pPr>
        <w:pStyle w:val="ListParagraph"/>
        <w:numPr>
          <w:ilvl w:val="0"/>
          <w:numId w:val="3"/>
        </w:numPr>
        <w:ind w:left="360"/>
        <w:rPr>
          <w:rFonts w:ascii="Garamond" w:hAnsi="Garamond"/>
        </w:rPr>
      </w:pPr>
      <w:r w:rsidRPr="00F97DFC">
        <w:rPr>
          <w:rFonts w:ascii="Garamond" w:hAnsi="Garamond"/>
        </w:rPr>
        <w:t>Faculty advisor to Philosophy Majors (Fall 2021-present)</w:t>
      </w:r>
    </w:p>
    <w:p w14:paraId="43E7B163" w14:textId="27817362" w:rsidR="00F97DFC" w:rsidRPr="00F97DFC" w:rsidRDefault="00F97DFC" w:rsidP="00F97DFC">
      <w:pPr>
        <w:pStyle w:val="Header"/>
        <w:numPr>
          <w:ilvl w:val="0"/>
          <w:numId w:val="3"/>
        </w:numPr>
        <w:ind w:left="360"/>
        <w:rPr>
          <w:rFonts w:ascii="Garamond" w:hAnsi="Garamond"/>
          <w:color w:val="000000" w:themeColor="text1"/>
        </w:rPr>
      </w:pPr>
      <w:r>
        <w:rPr>
          <w:rFonts w:ascii="Garamond" w:hAnsi="Garamond"/>
          <w:color w:val="000000" w:themeColor="text1"/>
        </w:rPr>
        <w:t>Philosophy Major Capstone Thesis Advisor and Reader</w:t>
      </w:r>
      <w:r w:rsidR="00B10FF4">
        <w:rPr>
          <w:rFonts w:ascii="Garamond" w:hAnsi="Garamond"/>
          <w:color w:val="000000" w:themeColor="text1"/>
        </w:rPr>
        <w:t xml:space="preserve"> (2019; 2021)</w:t>
      </w:r>
    </w:p>
    <w:p w14:paraId="1E8D17B9" w14:textId="2CF78268" w:rsidR="00F97DFC" w:rsidRPr="00F97DFC" w:rsidRDefault="00F97DFC" w:rsidP="00F97DFC">
      <w:pPr>
        <w:pStyle w:val="ListParagraph"/>
        <w:numPr>
          <w:ilvl w:val="0"/>
          <w:numId w:val="3"/>
        </w:numPr>
        <w:ind w:left="360"/>
        <w:rPr>
          <w:rFonts w:ascii="Garamond" w:hAnsi="Garamond"/>
        </w:rPr>
      </w:pPr>
      <w:r w:rsidRPr="00F97DFC">
        <w:rPr>
          <w:rFonts w:ascii="Garamond" w:hAnsi="Garamond"/>
        </w:rPr>
        <w:t>Department of Philosophy Committee for Peer Teaching Evaluation for Rank and Promotion (Fall 2021)</w:t>
      </w:r>
    </w:p>
    <w:p w14:paraId="7CA835E7" w14:textId="6BE9A3F8" w:rsidR="00F97DFC" w:rsidRPr="00F97DFC" w:rsidRDefault="00F97DFC" w:rsidP="00F97DFC">
      <w:pPr>
        <w:pStyle w:val="Header"/>
        <w:numPr>
          <w:ilvl w:val="0"/>
          <w:numId w:val="3"/>
        </w:numPr>
        <w:ind w:left="360"/>
        <w:rPr>
          <w:rFonts w:ascii="Garamond" w:hAnsi="Garamond"/>
          <w:color w:val="000000" w:themeColor="text1"/>
        </w:rPr>
      </w:pPr>
      <w:r w:rsidRPr="00F97DFC">
        <w:rPr>
          <w:rFonts w:ascii="Garamond" w:hAnsi="Garamond"/>
          <w:color w:val="000000" w:themeColor="text1"/>
        </w:rPr>
        <w:t>Organized and invited speaker for department faculty, majors and minors (Spring 2021)</w:t>
      </w:r>
    </w:p>
    <w:p w14:paraId="7D44445F" w14:textId="383E9EF5" w:rsidR="00F97DFC" w:rsidRPr="00F97DFC" w:rsidRDefault="00F97DFC" w:rsidP="00F97DFC">
      <w:pPr>
        <w:pStyle w:val="Header"/>
        <w:numPr>
          <w:ilvl w:val="0"/>
          <w:numId w:val="3"/>
        </w:numPr>
        <w:ind w:left="360"/>
        <w:rPr>
          <w:rFonts w:ascii="Garamond" w:hAnsi="Garamond"/>
          <w:color w:val="000000" w:themeColor="text1"/>
        </w:rPr>
      </w:pPr>
      <w:r w:rsidRPr="00F97DFC">
        <w:rPr>
          <w:rFonts w:ascii="Garamond" w:hAnsi="Garamond"/>
          <w:color w:val="000000" w:themeColor="text1"/>
        </w:rPr>
        <w:t>Department of Philosophy Assessment Committee (Spring 2021)</w:t>
      </w:r>
    </w:p>
    <w:p w14:paraId="5564F3B2" w14:textId="03A28D6F" w:rsidR="00F97DFC" w:rsidRPr="00F97DFC" w:rsidRDefault="00F97DFC" w:rsidP="00F97DFC">
      <w:pPr>
        <w:pStyle w:val="Header"/>
        <w:numPr>
          <w:ilvl w:val="0"/>
          <w:numId w:val="3"/>
        </w:numPr>
        <w:ind w:left="360"/>
        <w:rPr>
          <w:rFonts w:ascii="Garamond" w:hAnsi="Garamond"/>
          <w:color w:val="000000" w:themeColor="text1"/>
        </w:rPr>
      </w:pPr>
      <w:r w:rsidRPr="00F97DFC">
        <w:rPr>
          <w:rFonts w:ascii="Garamond" w:hAnsi="Garamond"/>
          <w:color w:val="000000" w:themeColor="text1"/>
        </w:rPr>
        <w:t>Department</w:t>
      </w:r>
      <w:r>
        <w:rPr>
          <w:rFonts w:ascii="Garamond" w:hAnsi="Garamond"/>
          <w:color w:val="000000" w:themeColor="text1"/>
        </w:rPr>
        <w:t xml:space="preserve"> of Philosophy </w:t>
      </w:r>
      <w:r w:rsidRPr="00F97DFC">
        <w:rPr>
          <w:rFonts w:ascii="Garamond" w:hAnsi="Garamond"/>
          <w:color w:val="000000" w:themeColor="text1"/>
        </w:rPr>
        <w:t>Teaching Mentor for new Jesuit faculty without teaching experience (Fall 2019)</w:t>
      </w:r>
    </w:p>
    <w:p w14:paraId="5D354099" w14:textId="135EB33E" w:rsidR="007E5DF2" w:rsidRPr="00F97DFC" w:rsidRDefault="007E5DF2" w:rsidP="00F97DFC">
      <w:pPr>
        <w:pStyle w:val="Header"/>
        <w:numPr>
          <w:ilvl w:val="0"/>
          <w:numId w:val="3"/>
        </w:numPr>
        <w:ind w:left="360"/>
        <w:rPr>
          <w:rFonts w:ascii="Garamond" w:hAnsi="Garamond"/>
          <w:color w:val="000000" w:themeColor="text1"/>
        </w:rPr>
      </w:pPr>
      <w:r w:rsidRPr="00F97DFC">
        <w:rPr>
          <w:rFonts w:ascii="Garamond" w:hAnsi="Garamond"/>
          <w:color w:val="000000" w:themeColor="text1"/>
        </w:rPr>
        <w:t xml:space="preserve">Organized </w:t>
      </w:r>
      <w:r w:rsidR="000D23A1" w:rsidRPr="00F97DFC">
        <w:rPr>
          <w:rFonts w:ascii="Garamond" w:hAnsi="Garamond"/>
          <w:color w:val="000000" w:themeColor="text1"/>
        </w:rPr>
        <w:t xml:space="preserve">topical </w:t>
      </w:r>
      <w:r w:rsidRPr="00F97DFC">
        <w:rPr>
          <w:rFonts w:ascii="Garamond" w:hAnsi="Garamond"/>
          <w:color w:val="000000" w:themeColor="text1"/>
        </w:rPr>
        <w:t>symposi</w:t>
      </w:r>
      <w:r w:rsidR="000D23A1" w:rsidRPr="00F97DFC">
        <w:rPr>
          <w:rFonts w:ascii="Garamond" w:hAnsi="Garamond"/>
          <w:color w:val="000000" w:themeColor="text1"/>
        </w:rPr>
        <w:t xml:space="preserve">a </w:t>
      </w:r>
      <w:r w:rsidRPr="00F97DFC">
        <w:rPr>
          <w:rFonts w:ascii="Garamond" w:hAnsi="Garamond"/>
          <w:color w:val="000000" w:themeColor="text1"/>
        </w:rPr>
        <w:t>for faculty and students (Spring 2017</w:t>
      </w:r>
      <w:r w:rsidR="000D23A1" w:rsidRPr="00F97DFC">
        <w:rPr>
          <w:rFonts w:ascii="Garamond" w:hAnsi="Garamond"/>
          <w:color w:val="000000" w:themeColor="text1"/>
        </w:rPr>
        <w:t>-Fall</w:t>
      </w:r>
      <w:r w:rsidR="00C95D01" w:rsidRPr="00F97DFC">
        <w:rPr>
          <w:rFonts w:ascii="Garamond" w:hAnsi="Garamond"/>
          <w:color w:val="000000" w:themeColor="text1"/>
        </w:rPr>
        <w:t xml:space="preserve"> 2018</w:t>
      </w:r>
      <w:r w:rsidRPr="00F97DFC">
        <w:rPr>
          <w:rFonts w:ascii="Garamond" w:hAnsi="Garamond"/>
          <w:color w:val="000000" w:themeColor="text1"/>
        </w:rPr>
        <w:t>).</w:t>
      </w:r>
    </w:p>
    <w:p w14:paraId="330F0261" w14:textId="26EAD927" w:rsidR="00F97DFC" w:rsidRPr="00F97DFC" w:rsidRDefault="00F97DFC" w:rsidP="007E5DF2">
      <w:pPr>
        <w:pStyle w:val="Header"/>
        <w:rPr>
          <w:rFonts w:ascii="Garamond" w:hAnsi="Garamond"/>
          <w:color w:val="000000" w:themeColor="text1"/>
        </w:rPr>
      </w:pPr>
    </w:p>
    <w:p w14:paraId="1A99782C" w14:textId="77777777" w:rsidR="00F97DFC" w:rsidRPr="00F97DFC" w:rsidRDefault="00F97DFC" w:rsidP="007E5DF2">
      <w:pPr>
        <w:pStyle w:val="Header"/>
        <w:rPr>
          <w:rFonts w:ascii="Garamond" w:hAnsi="Garamond"/>
          <w:color w:val="000000" w:themeColor="text1"/>
        </w:rPr>
      </w:pPr>
    </w:p>
    <w:p w14:paraId="3CF15D81" w14:textId="1615806A" w:rsidR="00F97DFC" w:rsidRPr="00F97DFC" w:rsidRDefault="00F97DFC" w:rsidP="00F97DFC">
      <w:pPr>
        <w:pStyle w:val="Header"/>
        <w:outlineLvl w:val="0"/>
        <w:rPr>
          <w:rFonts w:ascii="Garamond" w:hAnsi="Garamond"/>
          <w:b/>
          <w:color w:val="000000" w:themeColor="text1"/>
        </w:rPr>
      </w:pPr>
      <w:r w:rsidRPr="00F97DFC">
        <w:rPr>
          <w:rFonts w:ascii="Garamond" w:hAnsi="Garamond"/>
          <w:b/>
          <w:color w:val="000000" w:themeColor="text1"/>
        </w:rPr>
        <w:t>PROFESSIONAL DEVELOPMENT</w:t>
      </w:r>
    </w:p>
    <w:p w14:paraId="129CF1C9" w14:textId="77777777" w:rsidR="00F97DFC" w:rsidRPr="00F97DFC" w:rsidRDefault="00F97DFC" w:rsidP="00F97DFC">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76672" behindDoc="0" locked="0" layoutInCell="1" allowOverlap="1" wp14:anchorId="29F47048" wp14:editId="21843FD7">
                <wp:simplePos x="0" y="0"/>
                <wp:positionH relativeFrom="column">
                  <wp:posOffset>13335</wp:posOffset>
                </wp:positionH>
                <wp:positionV relativeFrom="paragraph">
                  <wp:posOffset>95885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08689"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ErdmgEAAIgDAAAOAAAAZHJzL2Uyb0RvYy54bWysU9uO0zAQfUfiHyy/06QLr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" strokecolor="black [3200]" strokeweight=".5pt">
                <v:stroke joinstyle="miter"/>
              </v:line>
            </w:pict>
          </mc:Fallback>
        </mc:AlternateContent>
      </w:r>
    </w:p>
    <w:p w14:paraId="44784918" w14:textId="446726FA" w:rsidR="00265EA6" w:rsidRDefault="00265EA6" w:rsidP="00F97DFC">
      <w:pPr>
        <w:pStyle w:val="ListParagraph"/>
        <w:numPr>
          <w:ilvl w:val="0"/>
          <w:numId w:val="4"/>
        </w:numPr>
        <w:ind w:left="360"/>
        <w:rPr>
          <w:rFonts w:ascii="Garamond" w:hAnsi="Garamond"/>
        </w:rPr>
      </w:pPr>
      <w:r>
        <w:rPr>
          <w:rFonts w:ascii="Garamond" w:hAnsi="Garamond"/>
        </w:rPr>
        <w:t xml:space="preserve">Primary Certification (Level I) </w:t>
      </w:r>
      <w:r w:rsidR="00B10FF4">
        <w:rPr>
          <w:rFonts w:ascii="Garamond" w:hAnsi="Garamond"/>
        </w:rPr>
        <w:t xml:space="preserve">in Philosophical Counseling </w:t>
      </w:r>
      <w:r>
        <w:rPr>
          <w:rFonts w:ascii="Garamond" w:hAnsi="Garamond"/>
        </w:rPr>
        <w:t>from American Philosophical Practitioner’s Association</w:t>
      </w:r>
      <w:r w:rsidR="00B10FF4">
        <w:rPr>
          <w:rFonts w:ascii="Garamond" w:hAnsi="Garamond"/>
        </w:rPr>
        <w:t xml:space="preserve"> (August 2023)</w:t>
      </w:r>
    </w:p>
    <w:p w14:paraId="3BE50214" w14:textId="6FF0A79E" w:rsidR="00F97DFC" w:rsidRPr="00B10FF4" w:rsidRDefault="00F97DFC" w:rsidP="00B10FF4">
      <w:pPr>
        <w:pStyle w:val="ListParagraph"/>
        <w:numPr>
          <w:ilvl w:val="0"/>
          <w:numId w:val="4"/>
        </w:numPr>
        <w:ind w:left="360"/>
        <w:rPr>
          <w:rFonts w:ascii="Garamond" w:hAnsi="Garamond"/>
        </w:rPr>
      </w:pPr>
      <w:r w:rsidRPr="00F97DFC">
        <w:rPr>
          <w:rFonts w:ascii="Garamond" w:hAnsi="Garamond"/>
        </w:rPr>
        <w:t>Logic-Based Therapy Certification</w:t>
      </w:r>
      <w:r w:rsidR="00B10FF4">
        <w:rPr>
          <w:rFonts w:ascii="Garamond" w:hAnsi="Garamond"/>
        </w:rPr>
        <w:t xml:space="preserve"> from the </w:t>
      </w:r>
      <w:r w:rsidR="00B10FF4" w:rsidRPr="00B10FF4">
        <w:rPr>
          <w:rFonts w:ascii="Garamond" w:hAnsi="Garamond"/>
        </w:rPr>
        <w:t>Logic-Based Therapy &amp; Consultation Institute</w:t>
      </w:r>
      <w:r w:rsidR="00B10FF4">
        <w:rPr>
          <w:rFonts w:ascii="Garamond" w:hAnsi="Garamond"/>
        </w:rPr>
        <w:t xml:space="preserve"> (July 2022)</w:t>
      </w:r>
    </w:p>
    <w:p w14:paraId="59C8DEE4" w14:textId="7C05F2C3" w:rsidR="00F97DFC" w:rsidRPr="00F97DFC" w:rsidRDefault="00F97DFC" w:rsidP="00F97DFC">
      <w:pPr>
        <w:pStyle w:val="ListParagraph"/>
        <w:numPr>
          <w:ilvl w:val="0"/>
          <w:numId w:val="4"/>
        </w:numPr>
        <w:ind w:left="360"/>
        <w:rPr>
          <w:rFonts w:ascii="Garamond" w:hAnsi="Garamond"/>
        </w:rPr>
      </w:pPr>
      <w:r w:rsidRPr="00F97DFC">
        <w:rPr>
          <w:rFonts w:ascii="Garamond" w:hAnsi="Garamond"/>
        </w:rPr>
        <w:t>Xavier University Diversity and Inclusion Teaching Academy (Spring 2019 and Spring 2022)</w:t>
      </w:r>
    </w:p>
    <w:p w14:paraId="42A9055B" w14:textId="0CFCB86D" w:rsidR="00F97DFC" w:rsidRPr="00F97DFC" w:rsidRDefault="00000000" w:rsidP="00F97DFC">
      <w:pPr>
        <w:pStyle w:val="ListParagraph"/>
        <w:ind w:left="360"/>
        <w:rPr>
          <w:rFonts w:ascii="Garamond" w:hAnsi="Garamond"/>
        </w:rPr>
      </w:pPr>
      <w:hyperlink r:id="rId5" w:history="1">
        <w:r w:rsidR="00F97DFC" w:rsidRPr="001750A5">
          <w:rPr>
            <w:rStyle w:val="Hyperlink"/>
            <w:rFonts w:ascii="Garamond" w:hAnsi="Garamond"/>
          </w:rPr>
          <w:t>https://www.xavier.edu/cte/diversity-programming/diversity-and-inclusion-teaching-academy/index</w:t>
        </w:r>
      </w:hyperlink>
    </w:p>
    <w:p w14:paraId="3155AC0B" w14:textId="4F843023" w:rsidR="00F97DFC" w:rsidRPr="00F97DFC" w:rsidRDefault="00F97DFC" w:rsidP="00F97DFC">
      <w:pPr>
        <w:pStyle w:val="Header"/>
        <w:numPr>
          <w:ilvl w:val="0"/>
          <w:numId w:val="4"/>
        </w:numPr>
        <w:ind w:left="360"/>
        <w:rPr>
          <w:rFonts w:ascii="Garamond" w:hAnsi="Garamond"/>
          <w:color w:val="000000" w:themeColor="text1"/>
        </w:rPr>
      </w:pPr>
      <w:r>
        <w:rPr>
          <w:rFonts w:ascii="Garamond" w:hAnsi="Garamond"/>
          <w:color w:val="000000" w:themeColor="text1"/>
        </w:rPr>
        <w:t xml:space="preserve">Xavier University </w:t>
      </w:r>
      <w:r w:rsidRPr="00F97DFC">
        <w:rPr>
          <w:rFonts w:ascii="Garamond" w:hAnsi="Garamond"/>
          <w:color w:val="000000" w:themeColor="text1"/>
        </w:rPr>
        <w:t>Workshop on effective remote teaching (Summer 2020)</w:t>
      </w:r>
    </w:p>
    <w:p w14:paraId="34C5CB56" w14:textId="72CCE421" w:rsidR="007E5DF2" w:rsidRPr="00F97DFC" w:rsidRDefault="007E5DF2" w:rsidP="007E5DF2">
      <w:pPr>
        <w:pStyle w:val="Header"/>
        <w:rPr>
          <w:rFonts w:ascii="Garamond" w:hAnsi="Garamond"/>
          <w:color w:val="000000" w:themeColor="text1"/>
        </w:rPr>
      </w:pPr>
    </w:p>
    <w:p w14:paraId="3958BEB3" w14:textId="77777777" w:rsidR="00F97DFC" w:rsidRPr="00F97DFC" w:rsidRDefault="00F97DFC" w:rsidP="007E5DF2">
      <w:pPr>
        <w:pStyle w:val="Header"/>
        <w:rPr>
          <w:rFonts w:ascii="Garamond" w:hAnsi="Garamond"/>
          <w:color w:val="000000" w:themeColor="text1"/>
        </w:rPr>
      </w:pPr>
    </w:p>
    <w:p w14:paraId="312CD6A0" w14:textId="77777777" w:rsidR="00F97DFC" w:rsidRPr="00F97DFC" w:rsidRDefault="00F97DFC" w:rsidP="00F97DFC">
      <w:pPr>
        <w:pStyle w:val="Header"/>
        <w:outlineLvl w:val="0"/>
        <w:rPr>
          <w:rFonts w:ascii="Garamond" w:hAnsi="Garamond"/>
          <w:b/>
          <w:color w:val="000000" w:themeColor="text1"/>
        </w:rPr>
      </w:pPr>
      <w:r w:rsidRPr="00F97DFC">
        <w:rPr>
          <w:rFonts w:ascii="Garamond" w:hAnsi="Garamond"/>
          <w:b/>
          <w:color w:val="000000" w:themeColor="text1"/>
        </w:rPr>
        <w:t>AWARDS AND GRANTS</w:t>
      </w:r>
    </w:p>
    <w:p w14:paraId="20328F45" w14:textId="77777777" w:rsidR="00F97DFC" w:rsidRPr="00F97DFC" w:rsidRDefault="00F97DFC" w:rsidP="00F97DFC">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79744" behindDoc="0" locked="0" layoutInCell="1" allowOverlap="1" wp14:anchorId="37793DCE" wp14:editId="4144DE14">
                <wp:simplePos x="0" y="0"/>
                <wp:positionH relativeFrom="column">
                  <wp:posOffset>13335</wp:posOffset>
                </wp:positionH>
                <wp:positionV relativeFrom="paragraph">
                  <wp:posOffset>95885</wp:posOffset>
                </wp:positionV>
                <wp:extent cx="59436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4800F"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ErdmgEAAIgDAAAOAAAAZHJzL2Uyb0RvYy54bWysU9uO0zAQfUfiHyy/06QLr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" strokecolor="black [3200]" strokeweight=".5pt">
                <v:stroke joinstyle="miter"/>
              </v:line>
            </w:pict>
          </mc:Fallback>
        </mc:AlternateContent>
      </w:r>
    </w:p>
    <w:p w14:paraId="2BAE9EBF" w14:textId="68D90513" w:rsidR="00F97DFC" w:rsidRPr="00F97DFC" w:rsidRDefault="00F97DFC" w:rsidP="00F97DFC">
      <w:pPr>
        <w:pStyle w:val="Header"/>
        <w:numPr>
          <w:ilvl w:val="0"/>
          <w:numId w:val="4"/>
        </w:numPr>
        <w:ind w:left="360"/>
        <w:rPr>
          <w:rFonts w:ascii="Garamond" w:hAnsi="Garamond"/>
          <w:color w:val="000000" w:themeColor="text1"/>
        </w:rPr>
      </w:pPr>
      <w:r w:rsidRPr="00F97DFC">
        <w:rPr>
          <w:rFonts w:ascii="Garamond" w:hAnsi="Garamond"/>
          <w:color w:val="000000" w:themeColor="text1"/>
        </w:rPr>
        <w:t>2016  Graduate Student Travel Award, American Philosophical Association</w:t>
      </w:r>
    </w:p>
    <w:p w14:paraId="650CC61F" w14:textId="77777777" w:rsidR="00F97DFC" w:rsidRPr="00F97DFC" w:rsidRDefault="00F97DFC" w:rsidP="00F97DFC">
      <w:pPr>
        <w:pStyle w:val="Header"/>
        <w:numPr>
          <w:ilvl w:val="0"/>
          <w:numId w:val="4"/>
        </w:numPr>
        <w:ind w:left="360"/>
        <w:rPr>
          <w:rFonts w:ascii="Garamond" w:hAnsi="Garamond"/>
          <w:color w:val="000000" w:themeColor="text1"/>
        </w:rPr>
      </w:pPr>
      <w:r w:rsidRPr="00F97DFC">
        <w:rPr>
          <w:rFonts w:ascii="Garamond" w:hAnsi="Garamond"/>
          <w:color w:val="000000" w:themeColor="text1"/>
        </w:rPr>
        <w:t>2006  Michael Strasser Ancient and Medieval Philosophy Award, Duquesne University</w:t>
      </w:r>
    </w:p>
    <w:p w14:paraId="36199111" w14:textId="65F040F2" w:rsidR="00F97DFC" w:rsidRDefault="00F97DFC" w:rsidP="00F97DFC">
      <w:pPr>
        <w:pStyle w:val="Header"/>
        <w:tabs>
          <w:tab w:val="left" w:pos="5850"/>
          <w:tab w:val="center" w:pos="8460"/>
          <w:tab w:val="center" w:pos="9090"/>
          <w:tab w:val="center" w:pos="9360"/>
        </w:tabs>
        <w:rPr>
          <w:rFonts w:ascii="Garamond" w:hAnsi="Garamond"/>
          <w:color w:val="000000" w:themeColor="text1"/>
        </w:rPr>
      </w:pPr>
    </w:p>
    <w:p w14:paraId="4CF85F40" w14:textId="77777777" w:rsidR="00FA1381" w:rsidRPr="00F97DFC" w:rsidRDefault="00FA1381" w:rsidP="00F97DFC">
      <w:pPr>
        <w:pStyle w:val="Header"/>
        <w:tabs>
          <w:tab w:val="left" w:pos="5850"/>
          <w:tab w:val="center" w:pos="8460"/>
          <w:tab w:val="center" w:pos="9090"/>
          <w:tab w:val="center" w:pos="9360"/>
        </w:tabs>
        <w:rPr>
          <w:rFonts w:ascii="Garamond" w:hAnsi="Garamond"/>
          <w:color w:val="000000" w:themeColor="text1"/>
        </w:rPr>
      </w:pPr>
    </w:p>
    <w:p w14:paraId="0DDF120B" w14:textId="77777777" w:rsidR="00F97DFC" w:rsidRPr="00F97DFC" w:rsidRDefault="00F97DFC" w:rsidP="00F97DFC">
      <w:pPr>
        <w:pStyle w:val="Header"/>
        <w:outlineLvl w:val="0"/>
        <w:rPr>
          <w:rFonts w:ascii="Garamond" w:hAnsi="Garamond"/>
          <w:b/>
          <w:color w:val="000000" w:themeColor="text1"/>
        </w:rPr>
      </w:pPr>
      <w:r w:rsidRPr="00F97DFC">
        <w:rPr>
          <w:rFonts w:ascii="Garamond" w:hAnsi="Garamond"/>
          <w:b/>
          <w:color w:val="000000" w:themeColor="text1"/>
        </w:rPr>
        <w:t>LANGUAGE SKILLS</w:t>
      </w:r>
    </w:p>
    <w:p w14:paraId="41C3F3CE" w14:textId="77777777" w:rsidR="00F97DFC" w:rsidRPr="00F97DFC" w:rsidRDefault="00F97DFC" w:rsidP="00F97DFC">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78720" behindDoc="0" locked="0" layoutInCell="1" allowOverlap="1" wp14:anchorId="0A0881BB" wp14:editId="03659BF5">
                <wp:simplePos x="0" y="0"/>
                <wp:positionH relativeFrom="column">
                  <wp:posOffset>13335</wp:posOffset>
                </wp:positionH>
                <wp:positionV relativeFrom="paragraph">
                  <wp:posOffset>95885</wp:posOffset>
                </wp:positionV>
                <wp:extent cx="59436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70D58"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ErdmgEAAIgDAAAOAAAAZHJzL2Uyb0RvYy54bWysU9uO0zAQfUfiHyy/06QLr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" strokecolor="black [3200]" strokeweight=".5pt">
                <v:stroke joinstyle="miter"/>
              </v:line>
            </w:pict>
          </mc:Fallback>
        </mc:AlternateContent>
      </w:r>
    </w:p>
    <w:p w14:paraId="156D0E70" w14:textId="77777777" w:rsidR="00F97DFC" w:rsidRPr="00F97DFC" w:rsidRDefault="00F97DFC" w:rsidP="00F97DFC">
      <w:pPr>
        <w:pStyle w:val="Header"/>
        <w:outlineLvl w:val="0"/>
        <w:rPr>
          <w:rFonts w:ascii="Garamond" w:hAnsi="Garamond"/>
          <w:color w:val="000000" w:themeColor="text1"/>
        </w:rPr>
      </w:pPr>
      <w:r w:rsidRPr="00F97DFC">
        <w:rPr>
          <w:rFonts w:ascii="Garamond" w:hAnsi="Garamond"/>
          <w:color w:val="000000" w:themeColor="text1"/>
        </w:rPr>
        <w:t>Reading: Ancient Greek</w:t>
      </w:r>
    </w:p>
    <w:p w14:paraId="13CFA80C" w14:textId="77777777" w:rsidR="00F97DFC" w:rsidRPr="00F97DFC" w:rsidRDefault="00F97DFC" w:rsidP="00F97DFC">
      <w:pPr>
        <w:pStyle w:val="Header"/>
        <w:rPr>
          <w:rFonts w:ascii="Garamond" w:hAnsi="Garamond"/>
          <w:color w:val="000000" w:themeColor="text1"/>
        </w:rPr>
      </w:pPr>
    </w:p>
    <w:p w14:paraId="206E812B" w14:textId="77777777" w:rsidR="00F97DFC" w:rsidRPr="00F97DFC" w:rsidRDefault="00F97DFC" w:rsidP="00F97DFC">
      <w:pPr>
        <w:pStyle w:val="Header"/>
        <w:rPr>
          <w:rFonts w:ascii="Garamond" w:hAnsi="Garamond"/>
          <w:color w:val="000000" w:themeColor="text1"/>
        </w:rPr>
      </w:pPr>
    </w:p>
    <w:p w14:paraId="4A5E19EC" w14:textId="77777777" w:rsidR="00F97DFC" w:rsidRPr="00F97DFC" w:rsidRDefault="00F97DFC" w:rsidP="00F97DFC">
      <w:pPr>
        <w:pStyle w:val="Header"/>
        <w:outlineLvl w:val="0"/>
        <w:rPr>
          <w:rFonts w:ascii="Garamond" w:hAnsi="Garamond"/>
          <w:b/>
          <w:color w:val="000000" w:themeColor="text1"/>
        </w:rPr>
      </w:pPr>
      <w:r w:rsidRPr="00F97DFC">
        <w:rPr>
          <w:rFonts w:ascii="Garamond" w:hAnsi="Garamond"/>
          <w:b/>
          <w:color w:val="000000" w:themeColor="text1"/>
        </w:rPr>
        <w:t>PROFESSIONAL AFFILIATIONS</w:t>
      </w:r>
    </w:p>
    <w:p w14:paraId="171561A2" w14:textId="77777777" w:rsidR="00F97DFC" w:rsidRPr="00F97DFC" w:rsidRDefault="00F97DFC" w:rsidP="00F97DFC">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80768" behindDoc="0" locked="0" layoutInCell="1" allowOverlap="1" wp14:anchorId="6C1CC23E" wp14:editId="2654C63A">
                <wp:simplePos x="0" y="0"/>
                <wp:positionH relativeFrom="column">
                  <wp:posOffset>13335</wp:posOffset>
                </wp:positionH>
                <wp:positionV relativeFrom="paragraph">
                  <wp:posOffset>95885</wp:posOffset>
                </wp:positionV>
                <wp:extent cx="59436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76385"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ErdmgEAAIgDAAAOAAAAZHJzL2Uyb0RvYy54bWysU9uO0zAQfUfiHyy/06QLr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" strokecolor="black [3200]" strokeweight=".5pt">
                <v:stroke joinstyle="miter"/>
              </v:line>
            </w:pict>
          </mc:Fallback>
        </mc:AlternateContent>
      </w:r>
    </w:p>
    <w:p w14:paraId="2A4F30BC" w14:textId="77777777" w:rsidR="00F97DFC" w:rsidRPr="00F97DFC" w:rsidRDefault="00F97DFC" w:rsidP="00B10FF4">
      <w:pPr>
        <w:pStyle w:val="Header"/>
        <w:numPr>
          <w:ilvl w:val="0"/>
          <w:numId w:val="5"/>
        </w:numPr>
        <w:ind w:left="360"/>
        <w:outlineLvl w:val="0"/>
        <w:rPr>
          <w:rFonts w:ascii="Garamond" w:hAnsi="Garamond"/>
          <w:color w:val="000000" w:themeColor="text1"/>
        </w:rPr>
      </w:pPr>
      <w:r w:rsidRPr="00F97DFC">
        <w:rPr>
          <w:rFonts w:ascii="Garamond" w:hAnsi="Garamond"/>
          <w:color w:val="000000" w:themeColor="text1"/>
        </w:rPr>
        <w:t>Society for Ancient Greek Philosophy</w:t>
      </w:r>
    </w:p>
    <w:p w14:paraId="3B0D6E92" w14:textId="77777777" w:rsidR="00F97DFC" w:rsidRPr="00F97DFC" w:rsidRDefault="00F97DFC" w:rsidP="00B10FF4">
      <w:pPr>
        <w:pStyle w:val="Header"/>
        <w:numPr>
          <w:ilvl w:val="0"/>
          <w:numId w:val="5"/>
        </w:numPr>
        <w:ind w:left="360"/>
        <w:rPr>
          <w:rFonts w:ascii="Garamond" w:hAnsi="Garamond"/>
          <w:color w:val="000000" w:themeColor="text1"/>
        </w:rPr>
      </w:pPr>
      <w:r w:rsidRPr="00F97DFC">
        <w:rPr>
          <w:rFonts w:ascii="Garamond" w:hAnsi="Garamond"/>
          <w:color w:val="000000" w:themeColor="text1"/>
        </w:rPr>
        <w:t>American Philosophical Association</w:t>
      </w:r>
    </w:p>
    <w:p w14:paraId="422C1BA1" w14:textId="09E97A9A" w:rsidR="00F97DFC" w:rsidRDefault="00F97DFC" w:rsidP="00B10FF4">
      <w:pPr>
        <w:pStyle w:val="Header"/>
        <w:numPr>
          <w:ilvl w:val="0"/>
          <w:numId w:val="5"/>
        </w:numPr>
        <w:ind w:left="360"/>
        <w:rPr>
          <w:rFonts w:ascii="Garamond" w:hAnsi="Garamond"/>
          <w:color w:val="000000" w:themeColor="text1"/>
        </w:rPr>
      </w:pPr>
      <w:r w:rsidRPr="00F97DFC">
        <w:rPr>
          <w:rFonts w:ascii="Garamond" w:hAnsi="Garamond"/>
          <w:color w:val="000000" w:themeColor="text1"/>
        </w:rPr>
        <w:t>Philosophy of Memory Organization</w:t>
      </w:r>
    </w:p>
    <w:p w14:paraId="6B35FC4B" w14:textId="1037528E" w:rsidR="00B10FF4" w:rsidRDefault="00B10FF4" w:rsidP="00B10FF4">
      <w:pPr>
        <w:pStyle w:val="Header"/>
        <w:numPr>
          <w:ilvl w:val="0"/>
          <w:numId w:val="5"/>
        </w:numPr>
        <w:ind w:left="360"/>
        <w:rPr>
          <w:rFonts w:ascii="Garamond" w:hAnsi="Garamond"/>
          <w:color w:val="000000" w:themeColor="text1"/>
        </w:rPr>
      </w:pPr>
      <w:r w:rsidRPr="00B10FF4">
        <w:rPr>
          <w:rFonts w:ascii="Garamond" w:hAnsi="Garamond"/>
          <w:color w:val="000000" w:themeColor="text1"/>
        </w:rPr>
        <w:t>American Philosophical Practitioners Association</w:t>
      </w:r>
    </w:p>
    <w:p w14:paraId="5DC954A2" w14:textId="260A5129" w:rsidR="00B10FF4" w:rsidRPr="00F97DFC" w:rsidRDefault="00B10FF4" w:rsidP="00B10FF4">
      <w:pPr>
        <w:pStyle w:val="Header"/>
        <w:numPr>
          <w:ilvl w:val="0"/>
          <w:numId w:val="5"/>
        </w:numPr>
        <w:ind w:left="360"/>
        <w:rPr>
          <w:rFonts w:ascii="Garamond" w:hAnsi="Garamond"/>
          <w:color w:val="000000" w:themeColor="text1"/>
        </w:rPr>
      </w:pPr>
      <w:r w:rsidRPr="00B10FF4">
        <w:rPr>
          <w:rFonts w:ascii="Garamond" w:hAnsi="Garamond"/>
          <w:color w:val="000000" w:themeColor="text1"/>
        </w:rPr>
        <w:t>National Philosophical Counseling Association</w:t>
      </w:r>
    </w:p>
    <w:p w14:paraId="5D11112D" w14:textId="77777777" w:rsidR="00F97DFC" w:rsidRPr="00F97DFC" w:rsidRDefault="00F97DFC" w:rsidP="007E5DF2">
      <w:pPr>
        <w:pStyle w:val="Header"/>
        <w:rPr>
          <w:rFonts w:ascii="Garamond" w:hAnsi="Garamond"/>
          <w:color w:val="000000" w:themeColor="text1"/>
        </w:rPr>
      </w:pPr>
    </w:p>
    <w:p w14:paraId="23167664" w14:textId="77777777" w:rsidR="007E5DF2" w:rsidRPr="00F97DFC" w:rsidRDefault="007E5DF2" w:rsidP="007E5DF2">
      <w:pPr>
        <w:pStyle w:val="Header"/>
        <w:rPr>
          <w:rFonts w:ascii="Garamond" w:hAnsi="Garamond"/>
          <w:color w:val="000000" w:themeColor="text1"/>
        </w:rPr>
      </w:pPr>
    </w:p>
    <w:p w14:paraId="01E539D9" w14:textId="4954AF66" w:rsidR="0054368D" w:rsidRPr="00F97DFC" w:rsidRDefault="0054368D" w:rsidP="0054368D">
      <w:pPr>
        <w:pStyle w:val="Header"/>
        <w:outlineLvl w:val="0"/>
        <w:rPr>
          <w:rFonts w:ascii="Garamond" w:hAnsi="Garamond"/>
          <w:b/>
          <w:color w:val="000000" w:themeColor="text1"/>
        </w:rPr>
      </w:pPr>
      <w:r w:rsidRPr="00F97DFC">
        <w:rPr>
          <w:rFonts w:ascii="Garamond" w:hAnsi="Garamond"/>
          <w:b/>
          <w:color w:val="000000" w:themeColor="text1"/>
        </w:rPr>
        <w:t>DISSERTATION</w:t>
      </w:r>
    </w:p>
    <w:p w14:paraId="51E8F5C6" w14:textId="77777777" w:rsidR="0054368D" w:rsidRPr="00F97DFC" w:rsidRDefault="0054368D" w:rsidP="0054368D">
      <w:pPr>
        <w:pStyle w:val="Header"/>
        <w:rPr>
          <w:rFonts w:ascii="Garamond" w:hAnsi="Garamond"/>
          <w:color w:val="000000" w:themeColor="text1"/>
        </w:rPr>
      </w:pPr>
      <w:r w:rsidRPr="00F97DFC">
        <w:rPr>
          <w:rFonts w:ascii="Garamond" w:hAnsi="Garamond"/>
          <w:noProof/>
          <w:color w:val="000000" w:themeColor="text1"/>
        </w:rPr>
        <mc:AlternateContent>
          <mc:Choice Requires="wps">
            <w:drawing>
              <wp:anchor distT="0" distB="0" distL="114300" distR="114300" simplePos="0" relativeHeight="251669504" behindDoc="0" locked="0" layoutInCell="1" allowOverlap="1" wp14:anchorId="034856A8" wp14:editId="09310DF4">
                <wp:simplePos x="0" y="0"/>
                <wp:positionH relativeFrom="column">
                  <wp:posOffset>13335</wp:posOffset>
                </wp:positionH>
                <wp:positionV relativeFrom="paragraph">
                  <wp:posOffset>95885</wp:posOffset>
                </wp:positionV>
                <wp:extent cx="5943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0F5D683D"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pt,7.55pt" to="469.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" strokecolor="black [3200]" strokeweight=".5pt">
                <v:stroke joinstyle="miter"/>
              </v:line>
            </w:pict>
          </mc:Fallback>
        </mc:AlternateContent>
      </w:r>
    </w:p>
    <w:p w14:paraId="712992C2" w14:textId="77777777" w:rsidR="0054368D" w:rsidRPr="00F97DFC" w:rsidRDefault="0054368D" w:rsidP="0054368D">
      <w:pPr>
        <w:pStyle w:val="Header"/>
        <w:rPr>
          <w:rFonts w:ascii="Garamond" w:hAnsi="Garamond"/>
          <w:color w:val="000000" w:themeColor="text1"/>
        </w:rPr>
      </w:pPr>
    </w:p>
    <w:p w14:paraId="390E927B" w14:textId="65075D3B" w:rsidR="000C4D16" w:rsidRPr="00F97DFC" w:rsidRDefault="000C4D16" w:rsidP="000C4D16">
      <w:pPr>
        <w:pStyle w:val="Header"/>
        <w:rPr>
          <w:rFonts w:ascii="Garamond" w:hAnsi="Garamond"/>
          <w:color w:val="000000" w:themeColor="text1"/>
        </w:rPr>
      </w:pPr>
      <w:r w:rsidRPr="00F97DFC">
        <w:rPr>
          <w:rFonts w:ascii="Garamond" w:hAnsi="Garamond"/>
          <w:color w:val="000000" w:themeColor="text1"/>
        </w:rPr>
        <w:t xml:space="preserve">A major impasse for </w:t>
      </w:r>
      <w:r w:rsidR="008D2823" w:rsidRPr="00F97DFC">
        <w:rPr>
          <w:rFonts w:ascii="Garamond" w:hAnsi="Garamond"/>
          <w:color w:val="000000" w:themeColor="text1"/>
        </w:rPr>
        <w:t>those who embrace a model of indirect realism in the case of</w:t>
      </w:r>
      <w:r w:rsidRPr="00F97DFC">
        <w:rPr>
          <w:rFonts w:ascii="Garamond" w:hAnsi="Garamond"/>
          <w:color w:val="000000" w:themeColor="text1"/>
        </w:rPr>
        <w:t xml:space="preserve"> memory is how to account for the sense of past time that enters episodic remembering.  No matter what sort of proxy the indirect realist chooses to stand in for the remembering subject’s absent, prior activity, the proxy is necessarily something that presents itself to the subject in the present.  Even if the proxy present in remembering is a copy of prior cognition, why does the remembering subject suppose that what the proxy represents belongs to its past?  Indirect realists have failed fully to account for how a sense of past time arises in remembering.  In </w:t>
      </w:r>
      <w:r w:rsidRPr="00F97DFC">
        <w:rPr>
          <w:rFonts w:ascii="Garamond" w:hAnsi="Garamond"/>
          <w:i/>
          <w:color w:val="000000" w:themeColor="text1"/>
        </w:rPr>
        <w:t>De memoria</w:t>
      </w:r>
      <w:r w:rsidRPr="00F97DFC">
        <w:rPr>
          <w:rFonts w:ascii="Garamond" w:hAnsi="Garamond"/>
          <w:color w:val="000000" w:themeColor="text1"/>
        </w:rPr>
        <w:t xml:space="preserve">, Aristotle offers a compelling indirect realist model for how a sense of past time enters episodic remembering by means of </w:t>
      </w:r>
      <w:r w:rsidRPr="00F97DFC">
        <w:rPr>
          <w:rFonts w:ascii="Garamond" w:hAnsi="Garamond"/>
          <w:i/>
          <w:color w:val="000000" w:themeColor="text1"/>
        </w:rPr>
        <w:t>phantasia</w:t>
      </w:r>
      <w:r w:rsidRPr="00F97DFC">
        <w:rPr>
          <w:rFonts w:ascii="Garamond" w:hAnsi="Garamond"/>
          <w:color w:val="000000" w:themeColor="text1"/>
        </w:rPr>
        <w:t xml:space="preserve"> </w:t>
      </w:r>
      <w:r w:rsidRPr="00F97DFC">
        <w:rPr>
          <w:rFonts w:ascii="Garamond" w:hAnsi="Garamond"/>
          <w:color w:val="000000" w:themeColor="text1"/>
        </w:rPr>
        <w:lastRenderedPageBreak/>
        <w:t xml:space="preserve">(imagination).  </w:t>
      </w:r>
      <w:r w:rsidR="0054368D" w:rsidRPr="00F97DFC">
        <w:rPr>
          <w:rFonts w:ascii="Garamond" w:hAnsi="Garamond"/>
          <w:color w:val="000000" w:themeColor="text1"/>
        </w:rPr>
        <w:t xml:space="preserve">My dissertation examines Aristotle’s treatment of memory and remembering in Aristotle’s </w:t>
      </w:r>
      <w:r w:rsidR="0054368D" w:rsidRPr="00F97DFC">
        <w:rPr>
          <w:rFonts w:ascii="Garamond" w:hAnsi="Garamond"/>
          <w:i/>
          <w:color w:val="000000" w:themeColor="text1"/>
        </w:rPr>
        <w:t>De memoria</w:t>
      </w:r>
      <w:r w:rsidR="0054368D" w:rsidRPr="00F97DFC">
        <w:rPr>
          <w:rFonts w:ascii="Garamond" w:hAnsi="Garamond"/>
          <w:color w:val="000000" w:themeColor="text1"/>
        </w:rPr>
        <w:t>.</w:t>
      </w:r>
    </w:p>
    <w:p w14:paraId="77C5B3B9" w14:textId="77777777" w:rsidR="000C4D16" w:rsidRPr="00F97DFC" w:rsidRDefault="000C4D16" w:rsidP="000C4D16">
      <w:pPr>
        <w:pStyle w:val="Header"/>
        <w:rPr>
          <w:rFonts w:ascii="Garamond" w:hAnsi="Garamond"/>
          <w:color w:val="000000" w:themeColor="text1"/>
        </w:rPr>
      </w:pPr>
    </w:p>
    <w:p w14:paraId="2D5E756E" w14:textId="127993A9" w:rsidR="00024F0F" w:rsidRPr="00F97DFC" w:rsidRDefault="0054368D" w:rsidP="000C4D16">
      <w:pPr>
        <w:pStyle w:val="Header"/>
        <w:rPr>
          <w:rFonts w:ascii="Garamond" w:hAnsi="Garamond"/>
          <w:color w:val="000000" w:themeColor="text1"/>
        </w:rPr>
      </w:pPr>
      <w:r w:rsidRPr="00F97DFC">
        <w:rPr>
          <w:rFonts w:ascii="Garamond" w:hAnsi="Garamond"/>
          <w:color w:val="000000" w:themeColor="text1"/>
        </w:rPr>
        <w:t xml:space="preserve">My </w:t>
      </w:r>
      <w:r w:rsidR="008D2823" w:rsidRPr="00F97DFC">
        <w:rPr>
          <w:rFonts w:ascii="Garamond" w:hAnsi="Garamond"/>
          <w:color w:val="000000" w:themeColor="text1"/>
        </w:rPr>
        <w:t>account</w:t>
      </w:r>
      <w:r w:rsidRPr="00F97DFC">
        <w:rPr>
          <w:rFonts w:ascii="Garamond" w:hAnsi="Garamond"/>
          <w:color w:val="000000" w:themeColor="text1"/>
        </w:rPr>
        <w:t xml:space="preserve"> concentrates on four central issues.  First, what is the proper object of memory?  There is general agreement among commentators that Aristotle restricts memory to the past, but there is disagreement over what this means.  I argue that the proper object of memory is the remembering subject’s own past activity on the grounds that unless what is remembered is perceived as connected to the subject’s prior cognition, what is remembered will not be remembered as having happened before.  By rejecting as memorable in a governing sense any object that does not include the remembering subject’s past activity, Aristotle is also able to allow for lesser ways of speaking about memory, thereby allowing for a comprehensive account.  Second, since memory is of the absent past, Aristotle is committed to the position that a present affection must serve as a proxy.  I explain how the etiology of the present proxy gives the proxy the causal power to represent the remembering subject’s absent past anew.  Because the remembering subject is aware of a present proxy, I argue that Aristotle is committed to a form of indirect perception in the case of memory, but one that preserves realism (that what is remembered is precisely one’s past activity) in virtue of the causal powers of the proxy.  The third central issue concerns how remembering is possible.  Since remembering is by means of a present proxy, an impasse arises.  How by attending to a present proxy does one remember the absent past?  Even if the present proxy is a copy and likeness of the absent past, it is unclear why the remembering subject should perceive the present proxy as a copy.  Heretofore, commentary has universally suggested that because the present proxy is a likeness to the absent past, the remembering subject is able to perceive the proxy as being a copy.  However, such an interpretation fails to solve the impasse, for it does not explain why the remembering subject should become aware of the proxy as a copy.  I argue that Aristotle models remembering on sense perception.  The sense power of the remembering subject is assimilated to the activity of the memory proxy thereby becoming aware of the proxy as a copy.  Finally, there has been some confusion over what memory is.  Aristotle defines memory as a </w:t>
      </w:r>
      <w:r w:rsidRPr="00F97DFC">
        <w:rPr>
          <w:rFonts w:ascii="Garamond" w:hAnsi="Garamond"/>
          <w:i/>
          <w:color w:val="000000" w:themeColor="text1"/>
        </w:rPr>
        <w:t>hexis</w:t>
      </w:r>
      <w:r w:rsidRPr="00F97DFC">
        <w:rPr>
          <w:rFonts w:ascii="Garamond" w:hAnsi="Garamond"/>
          <w:color w:val="000000" w:themeColor="text1"/>
        </w:rPr>
        <w:t xml:space="preserve">, but what this means has been under appreciated.  I argue that </w:t>
      </w:r>
      <w:r w:rsidRPr="00F97DFC">
        <w:rPr>
          <w:rFonts w:ascii="Garamond" w:hAnsi="Garamond"/>
          <w:i/>
          <w:color w:val="000000" w:themeColor="text1"/>
        </w:rPr>
        <w:t xml:space="preserve">hexis </w:t>
      </w:r>
      <w:r w:rsidRPr="00F97DFC">
        <w:rPr>
          <w:rFonts w:ascii="Garamond" w:hAnsi="Garamond"/>
          <w:color w:val="000000" w:themeColor="text1"/>
        </w:rPr>
        <w:t xml:space="preserve">is ambiguous between a disposition (first actuality) and an activity (second actuality) which captures memory in both its applications as retention and remembering.  I argue further that the categorization of memory as a </w:t>
      </w:r>
      <w:r w:rsidRPr="00F97DFC">
        <w:rPr>
          <w:rFonts w:ascii="Garamond" w:hAnsi="Garamond"/>
          <w:i/>
          <w:color w:val="000000" w:themeColor="text1"/>
        </w:rPr>
        <w:t>hexis</w:t>
      </w:r>
      <w:r w:rsidRPr="00F97DFC">
        <w:rPr>
          <w:rFonts w:ascii="Garamond" w:hAnsi="Garamond"/>
          <w:color w:val="000000" w:themeColor="text1"/>
        </w:rPr>
        <w:t xml:space="preserve"> has been under appreciated insofar as a </w:t>
      </w:r>
      <w:r w:rsidRPr="00F97DFC">
        <w:rPr>
          <w:rFonts w:ascii="Garamond" w:hAnsi="Garamond"/>
          <w:i/>
          <w:color w:val="000000" w:themeColor="text1"/>
        </w:rPr>
        <w:t xml:space="preserve">hexis </w:t>
      </w:r>
      <w:r w:rsidRPr="00F97DFC">
        <w:rPr>
          <w:rFonts w:ascii="Garamond" w:hAnsi="Garamond"/>
          <w:color w:val="000000" w:themeColor="text1"/>
        </w:rPr>
        <w:t xml:space="preserve">indicates not only retention and remembering, but a disposition in virtue of which a remembering subject is disposed well or poorly toward its past.  The categorization of memory as a </w:t>
      </w:r>
      <w:r w:rsidRPr="00F97DFC">
        <w:rPr>
          <w:rFonts w:ascii="Garamond" w:hAnsi="Garamond"/>
          <w:i/>
          <w:color w:val="000000" w:themeColor="text1"/>
        </w:rPr>
        <w:t xml:space="preserve">hexis </w:t>
      </w:r>
      <w:r w:rsidRPr="00F97DFC">
        <w:rPr>
          <w:rFonts w:ascii="Garamond" w:hAnsi="Garamond"/>
          <w:color w:val="000000" w:themeColor="text1"/>
        </w:rPr>
        <w:t>nicely</w:t>
      </w:r>
      <w:r w:rsidRPr="00F97DFC">
        <w:rPr>
          <w:rFonts w:ascii="Garamond" w:hAnsi="Garamond"/>
          <w:i/>
          <w:color w:val="000000" w:themeColor="text1"/>
        </w:rPr>
        <w:t xml:space="preserve"> </w:t>
      </w:r>
      <w:r w:rsidRPr="00F97DFC">
        <w:rPr>
          <w:rFonts w:ascii="Garamond" w:hAnsi="Garamond"/>
          <w:color w:val="000000" w:themeColor="text1"/>
        </w:rPr>
        <w:t>allows for idiosyncrasy pertaining to memory.</w:t>
      </w:r>
    </w:p>
    <w:sectPr w:rsidR="00024F0F" w:rsidRPr="00F97DFC" w:rsidSect="00F35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85AC0"/>
    <w:multiLevelType w:val="hybridMultilevel"/>
    <w:tmpl w:val="759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845BD"/>
    <w:multiLevelType w:val="hybridMultilevel"/>
    <w:tmpl w:val="D146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140C6"/>
    <w:multiLevelType w:val="hybridMultilevel"/>
    <w:tmpl w:val="C0B45FB0"/>
    <w:lvl w:ilvl="0" w:tplc="CCFA4168">
      <w:start w:val="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F08F8"/>
    <w:multiLevelType w:val="hybridMultilevel"/>
    <w:tmpl w:val="A340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057A2"/>
    <w:multiLevelType w:val="hybridMultilevel"/>
    <w:tmpl w:val="B7E8F588"/>
    <w:lvl w:ilvl="0" w:tplc="B7BAEBF4">
      <w:start w:val="513"/>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404483">
    <w:abstractNumId w:val="2"/>
  </w:num>
  <w:num w:numId="2" w16cid:durableId="1334797093">
    <w:abstractNumId w:val="4"/>
  </w:num>
  <w:num w:numId="3" w16cid:durableId="1884705165">
    <w:abstractNumId w:val="3"/>
  </w:num>
  <w:num w:numId="4" w16cid:durableId="975600418">
    <w:abstractNumId w:val="1"/>
  </w:num>
  <w:num w:numId="5" w16cid:durableId="75204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8D"/>
    <w:rsid w:val="00004346"/>
    <w:rsid w:val="00013F4E"/>
    <w:rsid w:val="000249E9"/>
    <w:rsid w:val="00024F0F"/>
    <w:rsid w:val="00094F3D"/>
    <w:rsid w:val="000B27C8"/>
    <w:rsid w:val="000B733C"/>
    <w:rsid w:val="000C4D16"/>
    <w:rsid w:val="000C738E"/>
    <w:rsid w:val="000D23A1"/>
    <w:rsid w:val="00104336"/>
    <w:rsid w:val="00110BF9"/>
    <w:rsid w:val="0011441F"/>
    <w:rsid w:val="00120512"/>
    <w:rsid w:val="00154991"/>
    <w:rsid w:val="001644BA"/>
    <w:rsid w:val="00180661"/>
    <w:rsid w:val="001848A2"/>
    <w:rsid w:val="001852F1"/>
    <w:rsid w:val="001A430B"/>
    <w:rsid w:val="00202D1C"/>
    <w:rsid w:val="0024124E"/>
    <w:rsid w:val="00265EA6"/>
    <w:rsid w:val="00271327"/>
    <w:rsid w:val="0029260B"/>
    <w:rsid w:val="002D44AB"/>
    <w:rsid w:val="00327B3B"/>
    <w:rsid w:val="00357674"/>
    <w:rsid w:val="00397722"/>
    <w:rsid w:val="003D79A2"/>
    <w:rsid w:val="003F3D49"/>
    <w:rsid w:val="00423630"/>
    <w:rsid w:val="0046291F"/>
    <w:rsid w:val="004641D5"/>
    <w:rsid w:val="004D1B56"/>
    <w:rsid w:val="004F0D03"/>
    <w:rsid w:val="004F77A1"/>
    <w:rsid w:val="00504B02"/>
    <w:rsid w:val="00530707"/>
    <w:rsid w:val="0054368D"/>
    <w:rsid w:val="005539C6"/>
    <w:rsid w:val="005C145B"/>
    <w:rsid w:val="005E0A33"/>
    <w:rsid w:val="005E5B27"/>
    <w:rsid w:val="0060659E"/>
    <w:rsid w:val="006246C3"/>
    <w:rsid w:val="00651AFD"/>
    <w:rsid w:val="00652F55"/>
    <w:rsid w:val="00652F58"/>
    <w:rsid w:val="00674DD4"/>
    <w:rsid w:val="00686D7F"/>
    <w:rsid w:val="006A4D13"/>
    <w:rsid w:val="006A7640"/>
    <w:rsid w:val="006B2505"/>
    <w:rsid w:val="006C7C91"/>
    <w:rsid w:val="006D082D"/>
    <w:rsid w:val="00737CD0"/>
    <w:rsid w:val="007702F5"/>
    <w:rsid w:val="00776E97"/>
    <w:rsid w:val="00784FD2"/>
    <w:rsid w:val="00785988"/>
    <w:rsid w:val="00792799"/>
    <w:rsid w:val="007E5DF2"/>
    <w:rsid w:val="007E791A"/>
    <w:rsid w:val="0085298E"/>
    <w:rsid w:val="0085607B"/>
    <w:rsid w:val="008642A5"/>
    <w:rsid w:val="008A1FE2"/>
    <w:rsid w:val="008B485C"/>
    <w:rsid w:val="008D2823"/>
    <w:rsid w:val="008F3898"/>
    <w:rsid w:val="009524F9"/>
    <w:rsid w:val="0095335A"/>
    <w:rsid w:val="00974E7D"/>
    <w:rsid w:val="009B703B"/>
    <w:rsid w:val="00A21FBC"/>
    <w:rsid w:val="00A304D2"/>
    <w:rsid w:val="00A34E88"/>
    <w:rsid w:val="00A40550"/>
    <w:rsid w:val="00A52066"/>
    <w:rsid w:val="00A61D76"/>
    <w:rsid w:val="00A7380A"/>
    <w:rsid w:val="00A831D8"/>
    <w:rsid w:val="00AC73E1"/>
    <w:rsid w:val="00B10921"/>
    <w:rsid w:val="00B10FF4"/>
    <w:rsid w:val="00B12EB3"/>
    <w:rsid w:val="00B20595"/>
    <w:rsid w:val="00B47EFB"/>
    <w:rsid w:val="00BB796E"/>
    <w:rsid w:val="00BD0288"/>
    <w:rsid w:val="00BF2976"/>
    <w:rsid w:val="00C06F8F"/>
    <w:rsid w:val="00C16600"/>
    <w:rsid w:val="00C91A57"/>
    <w:rsid w:val="00C95D01"/>
    <w:rsid w:val="00CE547E"/>
    <w:rsid w:val="00D53656"/>
    <w:rsid w:val="00D65952"/>
    <w:rsid w:val="00D94594"/>
    <w:rsid w:val="00DC4574"/>
    <w:rsid w:val="00E65B2F"/>
    <w:rsid w:val="00F025CB"/>
    <w:rsid w:val="00F35143"/>
    <w:rsid w:val="00F97DFC"/>
    <w:rsid w:val="00FA1381"/>
    <w:rsid w:val="00FC0081"/>
    <w:rsid w:val="00FF2B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6B2028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68D"/>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54368D"/>
    <w:rPr>
      <w:rFonts w:ascii="Cambria" w:eastAsia="Cambria" w:hAnsi="Cambria" w:cs="Times New Roman"/>
    </w:rPr>
  </w:style>
  <w:style w:type="character" w:styleId="Hyperlink">
    <w:name w:val="Hyperlink"/>
    <w:basedOn w:val="DefaultParagraphFont"/>
    <w:uiPriority w:val="99"/>
    <w:unhideWhenUsed/>
    <w:rsid w:val="00BF2976"/>
    <w:rPr>
      <w:color w:val="0563C1" w:themeColor="hyperlink"/>
      <w:u w:val="single"/>
    </w:rPr>
  </w:style>
  <w:style w:type="character" w:styleId="UnresolvedMention">
    <w:name w:val="Unresolved Mention"/>
    <w:basedOn w:val="DefaultParagraphFont"/>
    <w:uiPriority w:val="99"/>
    <w:rsid w:val="00F97DFC"/>
    <w:rPr>
      <w:color w:val="605E5C"/>
      <w:shd w:val="clear" w:color="auto" w:fill="E1DFDD"/>
    </w:rPr>
  </w:style>
  <w:style w:type="paragraph" w:styleId="ListParagraph">
    <w:name w:val="List Paragraph"/>
    <w:basedOn w:val="Normal"/>
    <w:uiPriority w:val="34"/>
    <w:qFormat/>
    <w:rsid w:val="00F97DFC"/>
    <w:pPr>
      <w:ind w:left="720"/>
      <w:contextualSpacing/>
    </w:pPr>
  </w:style>
  <w:style w:type="character" w:styleId="FollowedHyperlink">
    <w:name w:val="FollowedHyperlink"/>
    <w:basedOn w:val="DefaultParagraphFont"/>
    <w:uiPriority w:val="99"/>
    <w:semiHidden/>
    <w:unhideWhenUsed/>
    <w:rsid w:val="00F97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0737">
      <w:bodyDiv w:val="1"/>
      <w:marLeft w:val="0"/>
      <w:marRight w:val="0"/>
      <w:marTop w:val="0"/>
      <w:marBottom w:val="0"/>
      <w:divBdr>
        <w:top w:val="none" w:sz="0" w:space="0" w:color="auto"/>
        <w:left w:val="none" w:sz="0" w:space="0" w:color="auto"/>
        <w:bottom w:val="none" w:sz="0" w:space="0" w:color="auto"/>
        <w:right w:val="none" w:sz="0" w:space="0" w:color="auto"/>
      </w:divBdr>
    </w:div>
    <w:div w:id="399669153">
      <w:bodyDiv w:val="1"/>
      <w:marLeft w:val="0"/>
      <w:marRight w:val="0"/>
      <w:marTop w:val="0"/>
      <w:marBottom w:val="0"/>
      <w:divBdr>
        <w:top w:val="none" w:sz="0" w:space="0" w:color="auto"/>
        <w:left w:val="none" w:sz="0" w:space="0" w:color="auto"/>
        <w:bottom w:val="none" w:sz="0" w:space="0" w:color="auto"/>
        <w:right w:val="none" w:sz="0" w:space="0" w:color="auto"/>
      </w:divBdr>
    </w:div>
    <w:div w:id="456532455">
      <w:bodyDiv w:val="1"/>
      <w:marLeft w:val="0"/>
      <w:marRight w:val="0"/>
      <w:marTop w:val="0"/>
      <w:marBottom w:val="0"/>
      <w:divBdr>
        <w:top w:val="none" w:sz="0" w:space="0" w:color="auto"/>
        <w:left w:val="none" w:sz="0" w:space="0" w:color="auto"/>
        <w:bottom w:val="none" w:sz="0" w:space="0" w:color="auto"/>
        <w:right w:val="none" w:sz="0" w:space="0" w:color="auto"/>
      </w:divBdr>
    </w:div>
    <w:div w:id="470513709">
      <w:bodyDiv w:val="1"/>
      <w:marLeft w:val="0"/>
      <w:marRight w:val="0"/>
      <w:marTop w:val="0"/>
      <w:marBottom w:val="0"/>
      <w:divBdr>
        <w:top w:val="none" w:sz="0" w:space="0" w:color="auto"/>
        <w:left w:val="none" w:sz="0" w:space="0" w:color="auto"/>
        <w:bottom w:val="none" w:sz="0" w:space="0" w:color="auto"/>
        <w:right w:val="none" w:sz="0" w:space="0" w:color="auto"/>
      </w:divBdr>
    </w:div>
    <w:div w:id="637613674">
      <w:bodyDiv w:val="1"/>
      <w:marLeft w:val="0"/>
      <w:marRight w:val="0"/>
      <w:marTop w:val="0"/>
      <w:marBottom w:val="0"/>
      <w:divBdr>
        <w:top w:val="none" w:sz="0" w:space="0" w:color="auto"/>
        <w:left w:val="none" w:sz="0" w:space="0" w:color="auto"/>
        <w:bottom w:val="none" w:sz="0" w:space="0" w:color="auto"/>
        <w:right w:val="none" w:sz="0" w:space="0" w:color="auto"/>
      </w:divBdr>
    </w:div>
    <w:div w:id="646477549">
      <w:bodyDiv w:val="1"/>
      <w:marLeft w:val="0"/>
      <w:marRight w:val="0"/>
      <w:marTop w:val="0"/>
      <w:marBottom w:val="0"/>
      <w:divBdr>
        <w:top w:val="none" w:sz="0" w:space="0" w:color="auto"/>
        <w:left w:val="none" w:sz="0" w:space="0" w:color="auto"/>
        <w:bottom w:val="none" w:sz="0" w:space="0" w:color="auto"/>
        <w:right w:val="none" w:sz="0" w:space="0" w:color="auto"/>
      </w:divBdr>
    </w:div>
    <w:div w:id="801076456">
      <w:bodyDiv w:val="1"/>
      <w:marLeft w:val="0"/>
      <w:marRight w:val="0"/>
      <w:marTop w:val="0"/>
      <w:marBottom w:val="0"/>
      <w:divBdr>
        <w:top w:val="none" w:sz="0" w:space="0" w:color="auto"/>
        <w:left w:val="none" w:sz="0" w:space="0" w:color="auto"/>
        <w:bottom w:val="none" w:sz="0" w:space="0" w:color="auto"/>
        <w:right w:val="none" w:sz="0" w:space="0" w:color="auto"/>
      </w:divBdr>
    </w:div>
    <w:div w:id="1085108976">
      <w:bodyDiv w:val="1"/>
      <w:marLeft w:val="0"/>
      <w:marRight w:val="0"/>
      <w:marTop w:val="0"/>
      <w:marBottom w:val="0"/>
      <w:divBdr>
        <w:top w:val="none" w:sz="0" w:space="0" w:color="auto"/>
        <w:left w:val="none" w:sz="0" w:space="0" w:color="auto"/>
        <w:bottom w:val="none" w:sz="0" w:space="0" w:color="auto"/>
        <w:right w:val="none" w:sz="0" w:space="0" w:color="auto"/>
      </w:divBdr>
    </w:div>
    <w:div w:id="1197498035">
      <w:bodyDiv w:val="1"/>
      <w:marLeft w:val="0"/>
      <w:marRight w:val="0"/>
      <w:marTop w:val="0"/>
      <w:marBottom w:val="0"/>
      <w:divBdr>
        <w:top w:val="none" w:sz="0" w:space="0" w:color="auto"/>
        <w:left w:val="none" w:sz="0" w:space="0" w:color="auto"/>
        <w:bottom w:val="none" w:sz="0" w:space="0" w:color="auto"/>
        <w:right w:val="none" w:sz="0" w:space="0" w:color="auto"/>
      </w:divBdr>
    </w:div>
    <w:div w:id="1416129064">
      <w:bodyDiv w:val="1"/>
      <w:marLeft w:val="0"/>
      <w:marRight w:val="0"/>
      <w:marTop w:val="0"/>
      <w:marBottom w:val="0"/>
      <w:divBdr>
        <w:top w:val="none" w:sz="0" w:space="0" w:color="auto"/>
        <w:left w:val="none" w:sz="0" w:space="0" w:color="auto"/>
        <w:bottom w:val="none" w:sz="0" w:space="0" w:color="auto"/>
        <w:right w:val="none" w:sz="0" w:space="0" w:color="auto"/>
      </w:divBdr>
    </w:div>
    <w:div w:id="1417358549">
      <w:bodyDiv w:val="1"/>
      <w:marLeft w:val="0"/>
      <w:marRight w:val="0"/>
      <w:marTop w:val="0"/>
      <w:marBottom w:val="0"/>
      <w:divBdr>
        <w:top w:val="none" w:sz="0" w:space="0" w:color="auto"/>
        <w:left w:val="none" w:sz="0" w:space="0" w:color="auto"/>
        <w:bottom w:val="none" w:sz="0" w:space="0" w:color="auto"/>
        <w:right w:val="none" w:sz="0" w:space="0" w:color="auto"/>
      </w:divBdr>
    </w:div>
    <w:div w:id="1515802840">
      <w:bodyDiv w:val="1"/>
      <w:marLeft w:val="0"/>
      <w:marRight w:val="0"/>
      <w:marTop w:val="0"/>
      <w:marBottom w:val="0"/>
      <w:divBdr>
        <w:top w:val="none" w:sz="0" w:space="0" w:color="auto"/>
        <w:left w:val="none" w:sz="0" w:space="0" w:color="auto"/>
        <w:bottom w:val="none" w:sz="0" w:space="0" w:color="auto"/>
        <w:right w:val="none" w:sz="0" w:space="0" w:color="auto"/>
      </w:divBdr>
    </w:div>
    <w:div w:id="1972859767">
      <w:bodyDiv w:val="1"/>
      <w:marLeft w:val="0"/>
      <w:marRight w:val="0"/>
      <w:marTop w:val="0"/>
      <w:marBottom w:val="0"/>
      <w:divBdr>
        <w:top w:val="none" w:sz="0" w:space="0" w:color="auto"/>
        <w:left w:val="none" w:sz="0" w:space="0" w:color="auto"/>
        <w:bottom w:val="none" w:sz="0" w:space="0" w:color="auto"/>
        <w:right w:val="none" w:sz="0" w:space="0" w:color="auto"/>
      </w:divBdr>
    </w:div>
    <w:div w:id="2064868667">
      <w:bodyDiv w:val="1"/>
      <w:marLeft w:val="0"/>
      <w:marRight w:val="0"/>
      <w:marTop w:val="0"/>
      <w:marBottom w:val="0"/>
      <w:divBdr>
        <w:top w:val="none" w:sz="0" w:space="0" w:color="auto"/>
        <w:left w:val="none" w:sz="0" w:space="0" w:color="auto"/>
        <w:bottom w:val="none" w:sz="0" w:space="0" w:color="auto"/>
        <w:right w:val="none" w:sz="0" w:space="0" w:color="auto"/>
      </w:divBdr>
    </w:div>
    <w:div w:id="2089426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xavier.edu/cte/diversity-programming/diversity-and-inclusion-teaching-academy/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Strevell, Evan</cp:lastModifiedBy>
  <cp:revision>3</cp:revision>
  <dcterms:created xsi:type="dcterms:W3CDTF">2024-02-04T14:09:00Z</dcterms:created>
  <dcterms:modified xsi:type="dcterms:W3CDTF">2024-02-04T14:09:00Z</dcterms:modified>
</cp:coreProperties>
</file>